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41E2" w14:textId="77777777" w:rsidR="00167C93" w:rsidRPr="00F0437C" w:rsidRDefault="00F0437C" w:rsidP="00167C93">
      <w:pPr>
        <w:pStyle w:val="a4"/>
        <w:rPr>
          <w:rFonts w:ascii="Times New Roman" w:hAnsi="Times New Roman" w:cs="Times New Roman"/>
          <w:lang w:val="ru-RU"/>
        </w:rPr>
      </w:pPr>
      <w:r w:rsidRPr="00F0437C">
        <w:rPr>
          <w:rFonts w:ascii="Times New Roman" w:hAnsi="Times New Roman" w:cs="Times New Roman"/>
          <w:lang w:val="ru-RU"/>
        </w:rPr>
        <w:t>Научное резюме</w:t>
      </w:r>
    </w:p>
    <w:p w14:paraId="398C6BDF" w14:textId="77777777" w:rsidR="00167C93" w:rsidRPr="00F0437C" w:rsidRDefault="00167C93" w:rsidP="00167C93">
      <w:pPr>
        <w:pStyle w:val="a4"/>
        <w:rPr>
          <w:rFonts w:ascii="Times New Roman" w:hAnsi="Times New Roman" w:cs="Times New Roman"/>
          <w:lang w:val="ru-RU"/>
        </w:rPr>
      </w:pP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9"/>
        <w:gridCol w:w="6808"/>
      </w:tblGrid>
      <w:tr w:rsidR="00167C93" w:rsidRPr="00F0437C" w14:paraId="2CF40D5E" w14:textId="77777777" w:rsidTr="00167C9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B130BA6"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B2BDA5" w14:textId="77777777" w:rsidR="00167C93" w:rsidRPr="00F0437C" w:rsidRDefault="00167C93">
            <w:pPr>
              <w:pStyle w:val="a4"/>
              <w:jc w:val="left"/>
              <w:rPr>
                <w:rFonts w:ascii="Times New Roman" w:hAnsi="Times New Roman" w:cs="Times New Roman"/>
                <w:b w:val="0"/>
                <w:lang w:val="ru-RU"/>
              </w:rPr>
            </w:pPr>
            <w:r w:rsidRPr="00F0437C">
              <w:rPr>
                <w:rFonts w:ascii="Times New Roman" w:hAnsi="Times New Roman" w:cs="Times New Roman"/>
                <w:b w:val="0"/>
                <w:lang w:val="ru-RU"/>
              </w:rPr>
              <w:t>Фамилия, имя, отчество</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8220A5A" w14:textId="77777777" w:rsidR="00167C93" w:rsidRPr="00F0437C" w:rsidRDefault="00167C93">
            <w:pPr>
              <w:pStyle w:val="a4"/>
              <w:jc w:val="left"/>
              <w:rPr>
                <w:rFonts w:ascii="Times New Roman" w:hAnsi="Times New Roman" w:cs="Times New Roman"/>
                <w:b w:val="0"/>
                <w:bCs w:val="0"/>
                <w:lang w:val="ru-RU"/>
              </w:rPr>
            </w:pPr>
            <w:r w:rsidRPr="00F0437C">
              <w:rPr>
                <w:rFonts w:ascii="Times New Roman" w:hAnsi="Times New Roman" w:cs="Times New Roman"/>
                <w:b w:val="0"/>
                <w:bCs w:val="0"/>
                <w:lang w:val="ru-RU"/>
              </w:rPr>
              <w:t>Агапова Елена Николаевна</w:t>
            </w:r>
          </w:p>
        </w:tc>
      </w:tr>
      <w:tr w:rsidR="00F0437C" w:rsidRPr="00F0437C" w14:paraId="5CCB3620" w14:textId="77777777" w:rsidTr="00167C9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29B18D7E" w14:textId="77777777" w:rsidR="00F0437C" w:rsidRPr="00F0437C" w:rsidRDefault="00F0437C">
            <w:pPr>
              <w:pStyle w:val="a4"/>
              <w:ind w:left="33" w:right="-108"/>
              <w:rPr>
                <w:rFonts w:ascii="Times New Roman"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B8DD30C" w14:textId="77777777" w:rsidR="00F0437C" w:rsidRPr="00F0437C" w:rsidRDefault="00F0437C">
            <w:pPr>
              <w:pStyle w:val="a4"/>
              <w:jc w:val="left"/>
              <w:rPr>
                <w:rFonts w:ascii="Times New Roman" w:hAnsi="Times New Roman" w:cs="Times New Roman"/>
                <w:b w:val="0"/>
                <w:lang w:val="ru-RU"/>
              </w:rPr>
            </w:pPr>
            <w:r>
              <w:rPr>
                <w:rFonts w:ascii="Times New Roman" w:hAnsi="Times New Roman" w:cs="Times New Roman"/>
                <w:b w:val="0"/>
                <w:lang w:val="ru-RU"/>
              </w:rPr>
              <w:t>Дата рождения</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AE636A6" w14:textId="77777777" w:rsidR="00F0437C" w:rsidRPr="00F0437C" w:rsidRDefault="00F0437C">
            <w:pPr>
              <w:pStyle w:val="a4"/>
              <w:jc w:val="left"/>
              <w:rPr>
                <w:rFonts w:ascii="Times New Roman" w:hAnsi="Times New Roman" w:cs="Times New Roman"/>
                <w:b w:val="0"/>
                <w:bCs w:val="0"/>
                <w:lang w:val="ru-RU"/>
              </w:rPr>
            </w:pPr>
            <w:r>
              <w:rPr>
                <w:rFonts w:ascii="Times New Roman" w:hAnsi="Times New Roman" w:cs="Times New Roman"/>
                <w:b w:val="0"/>
                <w:bCs w:val="0"/>
                <w:lang w:val="ru-RU"/>
              </w:rPr>
              <w:t>18.06.1962</w:t>
            </w:r>
          </w:p>
        </w:tc>
      </w:tr>
      <w:tr w:rsidR="00167C93" w:rsidRPr="00F0437C" w14:paraId="00B31641" w14:textId="77777777" w:rsidTr="00167C9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AE84FD3"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4B4890" w14:textId="77777777" w:rsidR="00167C93" w:rsidRPr="00F0437C" w:rsidRDefault="00167C93">
            <w:pPr>
              <w:pStyle w:val="a4"/>
              <w:jc w:val="left"/>
              <w:rPr>
                <w:rFonts w:ascii="Times New Roman" w:hAnsi="Times New Roman" w:cs="Times New Roman"/>
                <w:b w:val="0"/>
                <w:lang w:val="ru-RU"/>
              </w:rPr>
            </w:pPr>
            <w:r w:rsidRPr="00F0437C">
              <w:rPr>
                <w:rFonts w:ascii="Times New Roman" w:hAnsi="Times New Roman" w:cs="Times New Roman"/>
                <w:b w:val="0"/>
                <w:lang w:val="ru-RU"/>
              </w:rPr>
              <w:t>Телефон</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C2BA058" w14:textId="77777777" w:rsidR="00167C93" w:rsidRPr="00F0437C" w:rsidRDefault="00167C93">
            <w:pPr>
              <w:pStyle w:val="a4"/>
              <w:jc w:val="left"/>
              <w:rPr>
                <w:rFonts w:ascii="Times New Roman" w:hAnsi="Times New Roman" w:cs="Times New Roman"/>
                <w:b w:val="0"/>
                <w:bCs w:val="0"/>
                <w:lang w:val="ru-RU"/>
              </w:rPr>
            </w:pPr>
            <w:r w:rsidRPr="00F0437C">
              <w:rPr>
                <w:rFonts w:ascii="Times New Roman" w:hAnsi="Times New Roman" w:cs="Times New Roman"/>
                <w:b w:val="0"/>
                <w:bCs w:val="0"/>
                <w:lang w:val="ru-RU"/>
              </w:rPr>
              <w:t>8906-246-40-64</w:t>
            </w:r>
          </w:p>
        </w:tc>
      </w:tr>
      <w:tr w:rsidR="00167C93" w:rsidRPr="00F0437C" w14:paraId="118AD28C" w14:textId="77777777" w:rsidTr="00167C9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1697D9F"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053DF0" w14:textId="77777777" w:rsidR="00167C93" w:rsidRPr="00F0437C" w:rsidRDefault="00167C93">
            <w:pPr>
              <w:pStyle w:val="a4"/>
              <w:jc w:val="left"/>
              <w:rPr>
                <w:rFonts w:ascii="Times New Roman" w:hAnsi="Times New Roman" w:cs="Times New Roman"/>
                <w:b w:val="0"/>
                <w:lang w:val="ru-RU"/>
              </w:rPr>
            </w:pPr>
            <w:r w:rsidRPr="00F0437C">
              <w:rPr>
                <w:rFonts w:ascii="Times New Roman" w:hAnsi="Times New Roman" w:cs="Times New Roman"/>
                <w:b w:val="0"/>
                <w:lang w:val="ru-RU"/>
              </w:rPr>
              <w:t>е-</w:t>
            </w:r>
            <w:r w:rsidRPr="00F0437C">
              <w:rPr>
                <w:rFonts w:ascii="Times New Roman" w:hAnsi="Times New Roman" w:cs="Times New Roman"/>
                <w:b w:val="0"/>
              </w:rPr>
              <w:t>mail</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F260B43" w14:textId="77777777" w:rsidR="00167C93" w:rsidRPr="00F0437C" w:rsidRDefault="00167C93">
            <w:pPr>
              <w:pStyle w:val="a4"/>
              <w:jc w:val="left"/>
              <w:rPr>
                <w:rFonts w:ascii="Times New Roman" w:hAnsi="Times New Roman" w:cs="Times New Roman"/>
                <w:b w:val="0"/>
                <w:bCs w:val="0"/>
              </w:rPr>
            </w:pPr>
            <w:r w:rsidRPr="00F0437C">
              <w:rPr>
                <w:rFonts w:ascii="Times New Roman" w:hAnsi="Times New Roman" w:cs="Times New Roman"/>
                <w:b w:val="0"/>
                <w:bCs w:val="0"/>
              </w:rPr>
              <w:t>petrovskaya.elen@mail.ru</w:t>
            </w:r>
          </w:p>
        </w:tc>
      </w:tr>
      <w:tr w:rsidR="00167C93" w:rsidRPr="00F0437C" w14:paraId="6B0F2E90" w14:textId="77777777" w:rsidTr="00167C9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5BC0A19"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DC0E43" w14:textId="77777777" w:rsidR="00167C93" w:rsidRPr="00F0437C" w:rsidRDefault="00167C93">
            <w:pPr>
              <w:pStyle w:val="a4"/>
              <w:jc w:val="both"/>
              <w:rPr>
                <w:rFonts w:ascii="Times New Roman" w:hAnsi="Times New Roman" w:cs="Times New Roman"/>
                <w:b w:val="0"/>
                <w:lang w:val="ru-RU"/>
              </w:rPr>
            </w:pPr>
            <w:r w:rsidRPr="00F0437C">
              <w:rPr>
                <w:rFonts w:ascii="Times New Roman" w:hAnsi="Times New Roman" w:cs="Times New Roman"/>
                <w:b w:val="0"/>
                <w:lang w:val="ru-RU"/>
              </w:rPr>
              <w:t>Образование, ученая степень, ученое звание</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A1C0E7C" w14:textId="77777777" w:rsidR="00167C93" w:rsidRPr="00F0437C" w:rsidRDefault="00167C93">
            <w:pPr>
              <w:pStyle w:val="a4"/>
              <w:jc w:val="left"/>
              <w:rPr>
                <w:rFonts w:ascii="Times New Roman" w:hAnsi="Times New Roman" w:cs="Times New Roman"/>
                <w:b w:val="0"/>
                <w:bCs w:val="0"/>
                <w:lang w:val="ru-RU"/>
              </w:rPr>
            </w:pPr>
            <w:r w:rsidRPr="00F0437C">
              <w:rPr>
                <w:rFonts w:ascii="Times New Roman" w:hAnsi="Times New Roman" w:cs="Times New Roman"/>
                <w:b w:val="0"/>
                <w:bCs w:val="0"/>
                <w:lang w:val="ru-RU"/>
              </w:rPr>
              <w:t xml:space="preserve">Высшее: учитель-логопед (1983 г. ЛГПИ им. А.И. Герцена); </w:t>
            </w:r>
          </w:p>
          <w:p w14:paraId="61648555" w14:textId="77777777" w:rsidR="00167C93" w:rsidRPr="00F0437C" w:rsidRDefault="00167C93">
            <w:pPr>
              <w:pStyle w:val="a4"/>
              <w:jc w:val="left"/>
              <w:rPr>
                <w:rFonts w:ascii="Times New Roman" w:hAnsi="Times New Roman" w:cs="Times New Roman"/>
                <w:b w:val="0"/>
                <w:bCs w:val="0"/>
                <w:lang w:val="ru-RU"/>
              </w:rPr>
            </w:pPr>
            <w:r w:rsidRPr="00F0437C">
              <w:rPr>
                <w:rFonts w:ascii="Times New Roman" w:hAnsi="Times New Roman" w:cs="Times New Roman"/>
                <w:b w:val="0"/>
                <w:bCs w:val="0"/>
                <w:lang w:val="ru-RU"/>
              </w:rPr>
              <w:t>менеджмент организации (2004 г. РГПУ им. А.И. Герцена);</w:t>
            </w:r>
          </w:p>
          <w:p w14:paraId="685C095C" w14:textId="77777777" w:rsidR="00F0437C" w:rsidRDefault="00167C93">
            <w:pPr>
              <w:pStyle w:val="a4"/>
              <w:jc w:val="left"/>
              <w:rPr>
                <w:rFonts w:ascii="Times New Roman" w:hAnsi="Times New Roman" w:cs="Times New Roman"/>
                <w:b w:val="0"/>
                <w:bCs w:val="0"/>
                <w:lang w:val="ru-RU"/>
              </w:rPr>
            </w:pPr>
            <w:r w:rsidRPr="00F0437C">
              <w:rPr>
                <w:rFonts w:ascii="Times New Roman" w:hAnsi="Times New Roman" w:cs="Times New Roman"/>
                <w:b w:val="0"/>
                <w:bCs w:val="0"/>
                <w:lang w:val="ru-RU"/>
              </w:rPr>
              <w:t xml:space="preserve">переподготовка: </w:t>
            </w:r>
          </w:p>
          <w:p w14:paraId="2DDFF573" w14:textId="77777777" w:rsidR="00F0437C" w:rsidRDefault="00F0437C">
            <w:pPr>
              <w:pStyle w:val="a4"/>
              <w:jc w:val="left"/>
              <w:rPr>
                <w:rFonts w:ascii="Times New Roman" w:hAnsi="Times New Roman" w:cs="Times New Roman"/>
                <w:b w:val="0"/>
                <w:bCs w:val="0"/>
                <w:lang w:val="ru-RU"/>
              </w:rPr>
            </w:pPr>
            <w:r>
              <w:rPr>
                <w:rFonts w:ascii="Times New Roman" w:hAnsi="Times New Roman" w:cs="Times New Roman"/>
                <w:b w:val="0"/>
                <w:bCs w:val="0"/>
                <w:lang w:val="ru-RU"/>
              </w:rPr>
              <w:t xml:space="preserve">- </w:t>
            </w:r>
            <w:r w:rsidR="00167C93" w:rsidRPr="00F0437C">
              <w:rPr>
                <w:rFonts w:ascii="Times New Roman" w:hAnsi="Times New Roman" w:cs="Times New Roman"/>
                <w:b w:val="0"/>
                <w:bCs w:val="0"/>
                <w:lang w:val="ru-RU"/>
              </w:rPr>
              <w:t xml:space="preserve">«Преподаватель высшей школы», </w:t>
            </w:r>
          </w:p>
          <w:p w14:paraId="03D80D41" w14:textId="77777777" w:rsidR="00F0437C" w:rsidRDefault="00F0437C">
            <w:pPr>
              <w:pStyle w:val="a4"/>
              <w:jc w:val="left"/>
              <w:rPr>
                <w:rFonts w:ascii="Times New Roman" w:hAnsi="Times New Roman" w:cs="Times New Roman"/>
                <w:b w:val="0"/>
                <w:bCs w:val="0"/>
                <w:lang w:val="ru-RU"/>
              </w:rPr>
            </w:pPr>
            <w:r>
              <w:rPr>
                <w:rFonts w:ascii="Times New Roman" w:hAnsi="Times New Roman" w:cs="Times New Roman"/>
                <w:b w:val="0"/>
                <w:bCs w:val="0"/>
                <w:lang w:val="ru-RU"/>
              </w:rPr>
              <w:t xml:space="preserve">- </w:t>
            </w:r>
            <w:r w:rsidR="00167C93" w:rsidRPr="00F0437C">
              <w:rPr>
                <w:rFonts w:ascii="Times New Roman" w:hAnsi="Times New Roman" w:cs="Times New Roman"/>
                <w:b w:val="0"/>
                <w:bCs w:val="0"/>
                <w:lang w:val="ru-RU"/>
              </w:rPr>
              <w:t xml:space="preserve">«Управление образованием», </w:t>
            </w:r>
          </w:p>
          <w:p w14:paraId="12812D3D" w14:textId="77777777" w:rsidR="00167C93" w:rsidRPr="00F0437C" w:rsidRDefault="00F0437C">
            <w:pPr>
              <w:pStyle w:val="a4"/>
              <w:jc w:val="left"/>
              <w:rPr>
                <w:rFonts w:ascii="Times New Roman" w:hAnsi="Times New Roman" w:cs="Times New Roman"/>
                <w:b w:val="0"/>
                <w:bCs w:val="0"/>
                <w:lang w:val="ru-RU"/>
              </w:rPr>
            </w:pPr>
            <w:r>
              <w:rPr>
                <w:rFonts w:ascii="Times New Roman" w:hAnsi="Times New Roman" w:cs="Times New Roman"/>
                <w:b w:val="0"/>
                <w:bCs w:val="0"/>
                <w:lang w:val="ru-RU"/>
              </w:rPr>
              <w:t xml:space="preserve">- </w:t>
            </w:r>
            <w:r w:rsidR="00167C93" w:rsidRPr="00F0437C">
              <w:rPr>
                <w:rFonts w:ascii="Times New Roman" w:hAnsi="Times New Roman" w:cs="Times New Roman"/>
                <w:b w:val="0"/>
                <w:bCs w:val="0"/>
                <w:lang w:val="ru-RU"/>
              </w:rPr>
              <w:t>«Дополнительное образование».</w:t>
            </w:r>
          </w:p>
          <w:p w14:paraId="00B1409A" w14:textId="77777777" w:rsidR="00167C93" w:rsidRPr="00F0437C" w:rsidRDefault="00167C93">
            <w:pPr>
              <w:pStyle w:val="a4"/>
              <w:jc w:val="left"/>
              <w:rPr>
                <w:rFonts w:ascii="Times New Roman" w:hAnsi="Times New Roman" w:cs="Times New Roman"/>
                <w:b w:val="0"/>
                <w:bCs w:val="0"/>
                <w:lang w:val="ru-RU"/>
              </w:rPr>
            </w:pPr>
            <w:r w:rsidRPr="00F0437C">
              <w:rPr>
                <w:rFonts w:ascii="Times New Roman" w:hAnsi="Times New Roman" w:cs="Times New Roman"/>
                <w:b w:val="0"/>
                <w:bCs w:val="0"/>
                <w:lang w:val="ru-RU"/>
              </w:rPr>
              <w:t>Аспирантура (2004-2007 гг.  РГПУ им. А.И. Герцена), специальность 13.00.02 «Теория и методика обучения менеджменту».</w:t>
            </w:r>
          </w:p>
          <w:p w14:paraId="2B07F358" w14:textId="77777777" w:rsidR="00167C93" w:rsidRPr="00F0437C" w:rsidRDefault="00167C93">
            <w:pPr>
              <w:pStyle w:val="a4"/>
              <w:jc w:val="left"/>
              <w:rPr>
                <w:rFonts w:ascii="Times New Roman" w:hAnsi="Times New Roman" w:cs="Times New Roman"/>
                <w:b w:val="0"/>
                <w:bCs w:val="0"/>
                <w:lang w:val="ru-RU"/>
              </w:rPr>
            </w:pPr>
            <w:r w:rsidRPr="00F0437C">
              <w:rPr>
                <w:rFonts w:ascii="Times New Roman" w:hAnsi="Times New Roman" w:cs="Times New Roman"/>
                <w:b w:val="0"/>
                <w:bCs w:val="0"/>
                <w:lang w:val="ru-RU"/>
              </w:rPr>
              <w:t>Кандидат педагогических наук, доцент</w:t>
            </w:r>
          </w:p>
        </w:tc>
      </w:tr>
      <w:tr w:rsidR="00167C93" w:rsidRPr="00F0437C" w14:paraId="1377037E" w14:textId="77777777" w:rsidTr="00167C9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07A4D7A"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FB06A1" w14:textId="77777777" w:rsidR="00167C93" w:rsidRPr="00F0437C" w:rsidRDefault="00167C93">
            <w:pPr>
              <w:pStyle w:val="a4"/>
              <w:jc w:val="both"/>
              <w:rPr>
                <w:rFonts w:ascii="Times New Roman" w:hAnsi="Times New Roman" w:cs="Times New Roman"/>
                <w:b w:val="0"/>
                <w:lang w:val="ru-RU"/>
              </w:rPr>
            </w:pPr>
            <w:r w:rsidRPr="00F0437C">
              <w:rPr>
                <w:rFonts w:ascii="Times New Roman" w:hAnsi="Times New Roman" w:cs="Times New Roman"/>
                <w:b w:val="0"/>
                <w:lang w:val="ru-RU"/>
              </w:rPr>
              <w:t>Место работы (должность) и опыт работы в предшествующие периоды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F3A2900" w14:textId="77777777" w:rsidR="00167C93" w:rsidRPr="00F0437C" w:rsidRDefault="00F0437C" w:rsidP="00F0437C">
            <w:pPr>
              <w:pStyle w:val="a4"/>
              <w:tabs>
                <w:tab w:val="left" w:pos="175"/>
              </w:tabs>
              <w:jc w:val="left"/>
              <w:rPr>
                <w:rFonts w:ascii="Times New Roman" w:hAnsi="Times New Roman" w:cs="Times New Roman"/>
                <w:b w:val="0"/>
                <w:bCs w:val="0"/>
                <w:lang w:val="ru-RU"/>
              </w:rPr>
            </w:pPr>
            <w:r>
              <w:rPr>
                <w:rFonts w:ascii="Times New Roman" w:hAnsi="Times New Roman" w:cs="Times New Roman"/>
                <w:b w:val="0"/>
                <w:bCs w:val="0"/>
                <w:lang w:val="ru-RU"/>
              </w:rPr>
              <w:t xml:space="preserve">- </w:t>
            </w:r>
            <w:r w:rsidRPr="00F0437C">
              <w:rPr>
                <w:rFonts w:ascii="Times New Roman" w:hAnsi="Times New Roman" w:cs="Times New Roman"/>
                <w:b w:val="0"/>
                <w:bCs w:val="0"/>
                <w:lang w:val="ru-RU"/>
              </w:rPr>
              <w:t xml:space="preserve">Учитель-логопед </w:t>
            </w:r>
            <w:r w:rsidR="00167C93" w:rsidRPr="00F0437C">
              <w:rPr>
                <w:rFonts w:ascii="Times New Roman" w:hAnsi="Times New Roman" w:cs="Times New Roman"/>
                <w:b w:val="0"/>
                <w:bCs w:val="0"/>
                <w:lang w:val="ru-RU"/>
              </w:rPr>
              <w:t>школьного логопункта ГБОУ СОШ № 53, 106 Приморского района СПб.;</w:t>
            </w:r>
          </w:p>
          <w:p w14:paraId="2543CF07" w14:textId="77777777" w:rsidR="00167C93" w:rsidRPr="00F0437C" w:rsidRDefault="00F0437C" w:rsidP="00F0437C">
            <w:pPr>
              <w:pStyle w:val="a4"/>
              <w:tabs>
                <w:tab w:val="left" w:pos="175"/>
              </w:tabs>
              <w:jc w:val="left"/>
              <w:rPr>
                <w:rFonts w:ascii="Times New Roman" w:hAnsi="Times New Roman" w:cs="Times New Roman"/>
                <w:b w:val="0"/>
                <w:bCs w:val="0"/>
                <w:lang w:val="ru-RU"/>
              </w:rPr>
            </w:pPr>
            <w:r>
              <w:rPr>
                <w:rFonts w:ascii="Times New Roman" w:hAnsi="Times New Roman" w:cs="Times New Roman"/>
                <w:b w:val="0"/>
                <w:bCs w:val="0"/>
                <w:lang w:val="ru-RU"/>
              </w:rPr>
              <w:t xml:space="preserve">- </w:t>
            </w:r>
            <w:r w:rsidR="00167C93" w:rsidRPr="00F0437C">
              <w:rPr>
                <w:rFonts w:ascii="Times New Roman" w:hAnsi="Times New Roman" w:cs="Times New Roman"/>
                <w:b w:val="0"/>
                <w:bCs w:val="0"/>
                <w:lang w:val="ru-RU"/>
              </w:rPr>
              <w:t xml:space="preserve">руководитель коррекционного отдела ППМС-центра Приморского района СПб.; </w:t>
            </w:r>
          </w:p>
          <w:p w14:paraId="3569F3EB" w14:textId="77777777" w:rsidR="00167C93" w:rsidRPr="00F0437C" w:rsidRDefault="00F0437C" w:rsidP="00F0437C">
            <w:pPr>
              <w:pStyle w:val="a4"/>
              <w:tabs>
                <w:tab w:val="left" w:pos="175"/>
              </w:tabs>
              <w:jc w:val="left"/>
              <w:rPr>
                <w:rFonts w:ascii="Times New Roman" w:hAnsi="Times New Roman" w:cs="Times New Roman"/>
                <w:b w:val="0"/>
                <w:bCs w:val="0"/>
                <w:lang w:val="ru-RU"/>
              </w:rPr>
            </w:pPr>
            <w:r>
              <w:rPr>
                <w:rFonts w:ascii="Times New Roman" w:hAnsi="Times New Roman" w:cs="Times New Roman"/>
                <w:b w:val="0"/>
                <w:bCs w:val="0"/>
                <w:lang w:val="ru-RU"/>
              </w:rPr>
              <w:t xml:space="preserve">- </w:t>
            </w:r>
            <w:r w:rsidR="00167C93" w:rsidRPr="00F0437C">
              <w:rPr>
                <w:rFonts w:ascii="Times New Roman" w:hAnsi="Times New Roman" w:cs="Times New Roman"/>
                <w:b w:val="0"/>
                <w:bCs w:val="0"/>
                <w:lang w:val="ru-RU"/>
              </w:rPr>
              <w:t>заместитель директора по У</w:t>
            </w:r>
            <w:r w:rsidRPr="00F0437C">
              <w:rPr>
                <w:rFonts w:ascii="Times New Roman" w:hAnsi="Times New Roman" w:cs="Times New Roman"/>
                <w:b w:val="0"/>
                <w:bCs w:val="0"/>
                <w:lang w:val="ru-RU"/>
              </w:rPr>
              <w:t>М</w:t>
            </w:r>
            <w:r w:rsidR="00167C93" w:rsidRPr="00F0437C">
              <w:rPr>
                <w:rFonts w:ascii="Times New Roman" w:hAnsi="Times New Roman" w:cs="Times New Roman"/>
                <w:b w:val="0"/>
                <w:bCs w:val="0"/>
                <w:lang w:val="ru-RU"/>
              </w:rPr>
              <w:t>Р научно-методического центра Приморского района СПб.;</w:t>
            </w:r>
          </w:p>
          <w:p w14:paraId="3CBF56F0" w14:textId="77777777" w:rsidR="00167C93" w:rsidRPr="00F0437C" w:rsidRDefault="00F0437C" w:rsidP="00F0437C">
            <w:pPr>
              <w:pStyle w:val="a4"/>
              <w:tabs>
                <w:tab w:val="left" w:pos="175"/>
              </w:tabs>
              <w:jc w:val="left"/>
              <w:rPr>
                <w:rFonts w:ascii="Times New Roman" w:hAnsi="Times New Roman" w:cs="Times New Roman"/>
                <w:b w:val="0"/>
                <w:bCs w:val="0"/>
                <w:lang w:val="ru-RU"/>
              </w:rPr>
            </w:pPr>
            <w:r>
              <w:rPr>
                <w:rFonts w:ascii="Times New Roman" w:hAnsi="Times New Roman" w:cs="Times New Roman"/>
                <w:b w:val="0"/>
                <w:bCs w:val="0"/>
                <w:lang w:val="ru-RU"/>
              </w:rPr>
              <w:t xml:space="preserve">- </w:t>
            </w:r>
            <w:r w:rsidR="00167C93" w:rsidRPr="00F0437C">
              <w:rPr>
                <w:rFonts w:ascii="Times New Roman" w:hAnsi="Times New Roman" w:cs="Times New Roman"/>
                <w:b w:val="0"/>
                <w:bCs w:val="0"/>
                <w:lang w:val="ru-RU"/>
              </w:rPr>
              <w:t>доцент кафедры управления образованием и кадрового менеджмента РГПУ им. А.</w:t>
            </w:r>
            <w:r w:rsidRPr="00F0437C">
              <w:rPr>
                <w:rFonts w:ascii="Times New Roman" w:hAnsi="Times New Roman" w:cs="Times New Roman"/>
                <w:b w:val="0"/>
                <w:bCs w:val="0"/>
                <w:lang w:val="ru-RU"/>
              </w:rPr>
              <w:t>И. Герцена (с 2004 г. по н/вр.).</w:t>
            </w:r>
          </w:p>
        </w:tc>
      </w:tr>
      <w:tr w:rsidR="00167C93" w:rsidRPr="00F0437C" w14:paraId="7B31D596" w14:textId="77777777" w:rsidTr="00167C93">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7CDA521"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44D136" w14:textId="77777777" w:rsidR="00167C93" w:rsidRPr="00F0437C" w:rsidRDefault="00167C93">
            <w:pPr>
              <w:pStyle w:val="a4"/>
              <w:jc w:val="both"/>
              <w:rPr>
                <w:rFonts w:ascii="Times New Roman" w:hAnsi="Times New Roman" w:cs="Times New Roman"/>
                <w:b w:val="0"/>
                <w:lang w:val="ru-RU"/>
              </w:rPr>
            </w:pPr>
            <w:r w:rsidRPr="00F0437C">
              <w:rPr>
                <w:rFonts w:ascii="Times New Roman" w:hAnsi="Times New Roman" w:cs="Times New Roman"/>
                <w:b w:val="0"/>
                <w:lang w:val="ru-RU"/>
              </w:rPr>
              <w:t>Сфера интересов и компетенций, направления проводимых исследований</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61ABF82" w14:textId="77777777" w:rsidR="00167C93" w:rsidRPr="00F0437C" w:rsidRDefault="00F0437C">
            <w:pPr>
              <w:pStyle w:val="a4"/>
              <w:jc w:val="left"/>
              <w:rPr>
                <w:rFonts w:ascii="Times New Roman" w:hAnsi="Times New Roman" w:cs="Times New Roman"/>
                <w:b w:val="0"/>
                <w:bCs w:val="0"/>
                <w:lang w:val="ru-RU"/>
              </w:rPr>
            </w:pPr>
            <w:r w:rsidRPr="00F0437C">
              <w:rPr>
                <w:rFonts w:ascii="Times New Roman" w:hAnsi="Times New Roman" w:cs="Times New Roman"/>
                <w:b w:val="0"/>
                <w:bCs w:val="0"/>
                <w:lang w:val="ru-RU"/>
              </w:rPr>
              <w:t>У</w:t>
            </w:r>
            <w:r w:rsidR="00167C93" w:rsidRPr="00F0437C">
              <w:rPr>
                <w:rFonts w:ascii="Times New Roman" w:hAnsi="Times New Roman" w:cs="Times New Roman"/>
                <w:b w:val="0"/>
                <w:bCs w:val="0"/>
                <w:lang w:val="ru-RU"/>
              </w:rPr>
              <w:t>правление образованием, внутрифирменное развитие персонала ОУ, управление персоналом ОУ, управление качеством, взаимодействие вузов и работодателей, работа с молодыми педагогами, мотивация и стимулирование трудовой деятельности, государственно-частное партнерство в образовании.</w:t>
            </w:r>
          </w:p>
        </w:tc>
      </w:tr>
      <w:tr w:rsidR="00167C93" w:rsidRPr="00F0437C" w14:paraId="77CBDD76" w14:textId="77777777" w:rsidTr="00167C9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1DBC2F8"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D37817" w14:textId="77777777" w:rsidR="00167C93" w:rsidRPr="00F0437C" w:rsidRDefault="00167C93" w:rsidP="00F0437C">
            <w:pPr>
              <w:pStyle w:val="a4"/>
              <w:jc w:val="both"/>
              <w:rPr>
                <w:rFonts w:ascii="Times New Roman" w:hAnsi="Times New Roman" w:cs="Times New Roman"/>
                <w:b w:val="0"/>
                <w:lang w:val="ru-RU"/>
              </w:rPr>
            </w:pPr>
            <w:r w:rsidRPr="00F0437C">
              <w:rPr>
                <w:rFonts w:ascii="Times New Roman" w:hAnsi="Times New Roman" w:cs="Times New Roman"/>
                <w:b w:val="0"/>
                <w:lang w:val="ru-RU"/>
              </w:rPr>
              <w:t xml:space="preserve">Опыт преподавательской работы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9B2D596" w14:textId="77777777" w:rsidR="00F0437C" w:rsidRPr="00F0437C" w:rsidRDefault="00F0437C" w:rsidP="00F0437C">
            <w:pPr>
              <w:rPr>
                <w:sz w:val="24"/>
                <w:szCs w:val="24"/>
              </w:rPr>
            </w:pPr>
            <w:r w:rsidRPr="00F0437C">
              <w:rPr>
                <w:sz w:val="24"/>
                <w:szCs w:val="24"/>
              </w:rPr>
              <w:t xml:space="preserve">С 2006 года - в РГПУ им. А.И. Герцена </w:t>
            </w:r>
          </w:p>
          <w:p w14:paraId="7CB89D0D" w14:textId="77777777" w:rsidR="00F0437C" w:rsidRDefault="00F0437C" w:rsidP="00F0437C">
            <w:pPr>
              <w:rPr>
                <w:sz w:val="24"/>
                <w:szCs w:val="24"/>
              </w:rPr>
            </w:pPr>
            <w:r w:rsidRPr="00F0437C">
              <w:rPr>
                <w:sz w:val="24"/>
                <w:szCs w:val="24"/>
              </w:rPr>
              <w:t>В 2022-2023 учебном году осуществляет преподавание по очной, очно-заочной форме</w:t>
            </w:r>
            <w:r>
              <w:rPr>
                <w:sz w:val="24"/>
                <w:szCs w:val="24"/>
              </w:rPr>
              <w:t xml:space="preserve"> </w:t>
            </w:r>
            <w:r w:rsidRPr="00F0437C">
              <w:rPr>
                <w:sz w:val="24"/>
                <w:szCs w:val="24"/>
              </w:rPr>
              <w:t>в программах</w:t>
            </w:r>
            <w:r>
              <w:rPr>
                <w:sz w:val="24"/>
                <w:szCs w:val="24"/>
              </w:rPr>
              <w:t>:</w:t>
            </w:r>
          </w:p>
          <w:p w14:paraId="516DF974" w14:textId="77777777" w:rsidR="00F0437C" w:rsidRPr="00F0437C" w:rsidRDefault="00F0437C" w:rsidP="00F0437C">
            <w:pPr>
              <w:rPr>
                <w:sz w:val="24"/>
                <w:szCs w:val="24"/>
              </w:rPr>
            </w:pPr>
            <w:r>
              <w:rPr>
                <w:sz w:val="24"/>
                <w:szCs w:val="24"/>
              </w:rPr>
              <w:t>-</w:t>
            </w:r>
            <w:r w:rsidRPr="00F0437C">
              <w:rPr>
                <w:sz w:val="24"/>
                <w:szCs w:val="24"/>
              </w:rPr>
              <w:t xml:space="preserve"> </w:t>
            </w:r>
            <w:r w:rsidRPr="00F0437C">
              <w:rPr>
                <w:sz w:val="24"/>
                <w:szCs w:val="24"/>
                <w:u w:val="single"/>
              </w:rPr>
              <w:t>бакалавриата</w:t>
            </w:r>
            <w:r w:rsidRPr="00F0437C">
              <w:rPr>
                <w:sz w:val="24"/>
                <w:szCs w:val="24"/>
              </w:rPr>
              <w:t xml:space="preserve"> по направлениям:</w:t>
            </w:r>
          </w:p>
          <w:p w14:paraId="0307A931" w14:textId="77777777" w:rsidR="00F0437C" w:rsidRPr="00F0437C" w:rsidRDefault="00F0437C" w:rsidP="00F0437C">
            <w:pPr>
              <w:rPr>
                <w:sz w:val="24"/>
                <w:szCs w:val="24"/>
              </w:rPr>
            </w:pPr>
            <w:r w:rsidRPr="00F0437C">
              <w:rPr>
                <w:sz w:val="24"/>
                <w:szCs w:val="24"/>
              </w:rPr>
              <w:t xml:space="preserve">- «38.03.03 Управление персоналом», </w:t>
            </w:r>
          </w:p>
          <w:p w14:paraId="57F26C4E" w14:textId="77777777" w:rsidR="00F0437C" w:rsidRPr="00F0437C" w:rsidRDefault="00F0437C" w:rsidP="00F0437C">
            <w:pPr>
              <w:rPr>
                <w:sz w:val="24"/>
                <w:szCs w:val="24"/>
              </w:rPr>
            </w:pPr>
            <w:r w:rsidRPr="00F0437C">
              <w:rPr>
                <w:sz w:val="24"/>
                <w:szCs w:val="24"/>
              </w:rPr>
              <w:t>- «38.03.02 Менеджмент».</w:t>
            </w:r>
          </w:p>
          <w:p w14:paraId="0A31CC53" w14:textId="77777777" w:rsidR="00F0437C" w:rsidRPr="00F0437C" w:rsidRDefault="00F0437C" w:rsidP="00F0437C">
            <w:pPr>
              <w:rPr>
                <w:sz w:val="24"/>
                <w:szCs w:val="24"/>
              </w:rPr>
            </w:pPr>
            <w:r>
              <w:rPr>
                <w:sz w:val="24"/>
                <w:szCs w:val="24"/>
              </w:rPr>
              <w:t xml:space="preserve">- </w:t>
            </w:r>
            <w:r w:rsidRPr="00F0437C">
              <w:rPr>
                <w:sz w:val="24"/>
                <w:szCs w:val="24"/>
                <w:u w:val="single"/>
              </w:rPr>
              <w:t>магистратуры</w:t>
            </w:r>
            <w:r w:rsidRPr="00F0437C">
              <w:rPr>
                <w:sz w:val="24"/>
                <w:szCs w:val="24"/>
              </w:rPr>
              <w:t>:</w:t>
            </w:r>
          </w:p>
          <w:p w14:paraId="33784A6B" w14:textId="77777777" w:rsidR="00F0437C" w:rsidRPr="00F0437C" w:rsidRDefault="00F0437C" w:rsidP="00F0437C">
            <w:pPr>
              <w:rPr>
                <w:sz w:val="24"/>
                <w:szCs w:val="24"/>
              </w:rPr>
            </w:pPr>
            <w:r w:rsidRPr="00F0437C">
              <w:rPr>
                <w:sz w:val="24"/>
                <w:szCs w:val="24"/>
              </w:rPr>
              <w:t>«44.04.01 Педагогическое образование»</w:t>
            </w:r>
          </w:p>
          <w:p w14:paraId="28CBC28A" w14:textId="77777777" w:rsidR="00F0437C" w:rsidRPr="00F0437C" w:rsidRDefault="00F0437C" w:rsidP="00F0437C">
            <w:pPr>
              <w:rPr>
                <w:sz w:val="24"/>
                <w:szCs w:val="24"/>
              </w:rPr>
            </w:pPr>
            <w:r w:rsidRPr="00F0437C">
              <w:rPr>
                <w:sz w:val="24"/>
                <w:szCs w:val="24"/>
              </w:rPr>
              <w:t>«38.04.02 Менеджмент»</w:t>
            </w:r>
          </w:p>
          <w:p w14:paraId="2BF2EF8B" w14:textId="77777777" w:rsidR="00F0437C" w:rsidRPr="00F0437C" w:rsidRDefault="00F0437C" w:rsidP="00F0437C">
            <w:pPr>
              <w:jc w:val="both"/>
              <w:rPr>
                <w:sz w:val="24"/>
                <w:szCs w:val="24"/>
              </w:rPr>
            </w:pPr>
            <w:r w:rsidRPr="00F0437C">
              <w:rPr>
                <w:sz w:val="24"/>
                <w:szCs w:val="24"/>
              </w:rPr>
              <w:t>«38.04.03 Управление персоналом».</w:t>
            </w:r>
          </w:p>
          <w:p w14:paraId="21DC5EF2" w14:textId="77777777" w:rsidR="00F0437C" w:rsidRPr="00F0437C" w:rsidRDefault="00F0437C" w:rsidP="00F0437C">
            <w:pPr>
              <w:jc w:val="both"/>
              <w:rPr>
                <w:sz w:val="24"/>
                <w:szCs w:val="24"/>
              </w:rPr>
            </w:pPr>
            <w:r w:rsidRPr="00F0437C">
              <w:rPr>
                <w:sz w:val="24"/>
                <w:szCs w:val="24"/>
                <w:u w:val="single"/>
              </w:rPr>
              <w:t>Разработаны и реализованы учебные программы</w:t>
            </w:r>
            <w:r w:rsidRPr="00F0437C">
              <w:rPr>
                <w:sz w:val="24"/>
                <w:szCs w:val="24"/>
              </w:rPr>
              <w:t>:</w:t>
            </w:r>
          </w:p>
          <w:p w14:paraId="1E332D47"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Инновационные технологии в управлении человеческими ресурсами</w:t>
            </w:r>
          </w:p>
          <w:p w14:paraId="2C5CBB96"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Технология внутрифирменного обучения. </w:t>
            </w:r>
          </w:p>
          <w:p w14:paraId="7C952535"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Развитие персонала. </w:t>
            </w:r>
          </w:p>
          <w:p w14:paraId="00C1598B"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Управление персоналом образовательной организации.</w:t>
            </w:r>
          </w:p>
          <w:p w14:paraId="1494E392"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Человеческие ресурсы в организации</w:t>
            </w:r>
          </w:p>
          <w:p w14:paraId="2EEB02C0"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 xml:space="preserve">Управление человеческими ресурсами в </w:t>
            </w:r>
            <w:r w:rsidRPr="00F0437C">
              <w:rPr>
                <w:sz w:val="24"/>
                <w:szCs w:val="24"/>
              </w:rPr>
              <w:lastRenderedPageBreak/>
              <w:t>образовательной организации. </w:t>
            </w:r>
          </w:p>
          <w:p w14:paraId="08D55343"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Основы эффективного лидерства и организация личного труда менеджеров в образовательной организации. </w:t>
            </w:r>
          </w:p>
          <w:p w14:paraId="7AE7E274"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Управление конфликтами в образовательной организации. </w:t>
            </w:r>
          </w:p>
          <w:p w14:paraId="2CE76BAC"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Управление корпоративным обучением и профессиональным развитием персонала образовательной oрганизации. </w:t>
            </w:r>
          </w:p>
          <w:p w14:paraId="451A7A87"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Основы эффективного лидерства и организация личного труда менеджеров в образовательной организации. </w:t>
            </w:r>
          </w:p>
          <w:p w14:paraId="23DB6D1A"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Управление конфликтами в образовательной организации. </w:t>
            </w:r>
          </w:p>
          <w:p w14:paraId="33F5530A"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Проектирование и разработка образовательных программ.</w:t>
            </w:r>
          </w:p>
          <w:p w14:paraId="657F833E"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Современные технологии развития персонала.</w:t>
            </w:r>
          </w:p>
          <w:p w14:paraId="67DACED7" w14:textId="77777777" w:rsidR="00F0437C" w:rsidRPr="00F0437C" w:rsidRDefault="00F0437C" w:rsidP="00F0437C">
            <w:pPr>
              <w:widowControl/>
              <w:numPr>
                <w:ilvl w:val="0"/>
                <w:numId w:val="16"/>
              </w:numPr>
              <w:suppressAutoHyphens/>
              <w:ind w:left="0" w:firstLine="0"/>
              <w:rPr>
                <w:sz w:val="24"/>
                <w:szCs w:val="24"/>
              </w:rPr>
            </w:pPr>
            <w:r w:rsidRPr="00F0437C">
              <w:rPr>
                <w:sz w:val="24"/>
                <w:szCs w:val="24"/>
              </w:rPr>
              <w:t>Технологии управления человеческим капиталом. </w:t>
            </w:r>
          </w:p>
          <w:p w14:paraId="503E0ED5" w14:textId="77777777" w:rsidR="00167C93" w:rsidRPr="00F0437C" w:rsidRDefault="00F0437C" w:rsidP="00F0437C">
            <w:pPr>
              <w:widowControl/>
              <w:numPr>
                <w:ilvl w:val="0"/>
                <w:numId w:val="16"/>
              </w:numPr>
              <w:suppressAutoHyphens/>
              <w:ind w:left="0" w:firstLine="0"/>
              <w:rPr>
                <w:sz w:val="24"/>
                <w:szCs w:val="24"/>
              </w:rPr>
            </w:pPr>
            <w:r w:rsidRPr="00F0437C">
              <w:rPr>
                <w:sz w:val="24"/>
                <w:szCs w:val="24"/>
              </w:rPr>
              <w:t>Компетентностный подход в управлении персоналом. </w:t>
            </w:r>
          </w:p>
        </w:tc>
      </w:tr>
      <w:tr w:rsidR="00167C93" w:rsidRPr="00F0437C" w14:paraId="5703F68D" w14:textId="77777777" w:rsidTr="00167C93">
        <w:trPr>
          <w:trHeight w:val="567"/>
        </w:trPr>
        <w:tc>
          <w:tcPr>
            <w:tcW w:w="567" w:type="dxa"/>
            <w:tcBorders>
              <w:top w:val="single" w:sz="4" w:space="0" w:color="auto"/>
              <w:left w:val="single" w:sz="4" w:space="0" w:color="auto"/>
              <w:bottom w:val="nil"/>
              <w:right w:val="single" w:sz="4" w:space="0" w:color="auto"/>
            </w:tcBorders>
            <w:vAlign w:val="center"/>
            <w:hideMark/>
          </w:tcPr>
          <w:p w14:paraId="62FC0122"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lastRenderedPageBreak/>
              <w:t>8</w:t>
            </w:r>
          </w:p>
        </w:tc>
        <w:tc>
          <w:tcPr>
            <w:tcW w:w="2268" w:type="dxa"/>
            <w:tcBorders>
              <w:top w:val="single" w:sz="4" w:space="0" w:color="auto"/>
              <w:left w:val="single" w:sz="4" w:space="0" w:color="auto"/>
              <w:bottom w:val="nil"/>
              <w:right w:val="single" w:sz="4" w:space="0" w:color="auto"/>
            </w:tcBorders>
            <w:vAlign w:val="center"/>
            <w:hideMark/>
          </w:tcPr>
          <w:p w14:paraId="78C46C8F" w14:textId="77777777" w:rsidR="00167C93" w:rsidRPr="00F0437C" w:rsidRDefault="00167C93">
            <w:pPr>
              <w:pStyle w:val="a4"/>
              <w:jc w:val="both"/>
              <w:rPr>
                <w:rFonts w:ascii="Times New Roman" w:hAnsi="Times New Roman" w:cs="Times New Roman"/>
                <w:b w:val="0"/>
                <w:lang w:val="ru-RU"/>
              </w:rPr>
            </w:pPr>
            <w:r w:rsidRPr="00F0437C">
              <w:rPr>
                <w:rFonts w:ascii="Times New Roman" w:hAnsi="Times New Roman" w:cs="Times New Roman"/>
                <w:b w:val="0"/>
                <w:lang w:val="ru-RU"/>
              </w:rPr>
              <w:t xml:space="preserve">Профессиональные достижения </w:t>
            </w:r>
          </w:p>
        </w:tc>
        <w:tc>
          <w:tcPr>
            <w:tcW w:w="6804" w:type="dxa"/>
            <w:tcBorders>
              <w:top w:val="single" w:sz="4" w:space="0" w:color="auto"/>
              <w:left w:val="single" w:sz="4" w:space="0" w:color="auto"/>
              <w:bottom w:val="nil"/>
              <w:right w:val="single" w:sz="4" w:space="0" w:color="auto"/>
            </w:tcBorders>
            <w:vAlign w:val="center"/>
          </w:tcPr>
          <w:p w14:paraId="2285A9C7" w14:textId="77777777" w:rsidR="00167C93" w:rsidRPr="00F0437C" w:rsidRDefault="00167C93">
            <w:pPr>
              <w:pStyle w:val="a4"/>
              <w:tabs>
                <w:tab w:val="left" w:pos="317"/>
              </w:tabs>
              <w:jc w:val="both"/>
              <w:rPr>
                <w:rFonts w:ascii="Times New Roman" w:hAnsi="Times New Roman" w:cs="Times New Roman"/>
                <w:b w:val="0"/>
                <w:bCs w:val="0"/>
                <w:u w:val="single"/>
                <w:lang w:val="ru-RU"/>
              </w:rPr>
            </w:pPr>
            <w:r w:rsidRPr="00F0437C">
              <w:rPr>
                <w:rFonts w:ascii="Times New Roman" w:hAnsi="Times New Roman" w:cs="Times New Roman"/>
                <w:b w:val="0"/>
                <w:bCs w:val="0"/>
                <w:u w:val="single"/>
                <w:lang w:val="ru-RU"/>
              </w:rPr>
              <w:t>Диплом победителя</w:t>
            </w:r>
          </w:p>
          <w:p w14:paraId="7CCF0CA2" w14:textId="77777777" w:rsidR="00167C93" w:rsidRPr="00F0437C" w:rsidRDefault="00F0437C" w:rsidP="00F774D1">
            <w:pPr>
              <w:widowControl/>
              <w:numPr>
                <w:ilvl w:val="0"/>
                <w:numId w:val="3"/>
              </w:numPr>
              <w:tabs>
                <w:tab w:val="left" w:pos="455"/>
              </w:tabs>
              <w:ind w:left="0" w:firstLine="0"/>
              <w:contextualSpacing/>
              <w:jc w:val="both"/>
              <w:rPr>
                <w:sz w:val="24"/>
                <w:szCs w:val="24"/>
              </w:rPr>
            </w:pPr>
            <w:r w:rsidRPr="00F0437C">
              <w:rPr>
                <w:sz w:val="24"/>
                <w:szCs w:val="24"/>
              </w:rPr>
              <w:t xml:space="preserve">Грантового конкурса </w:t>
            </w:r>
            <w:r w:rsidR="00167C93" w:rsidRPr="00F0437C">
              <w:rPr>
                <w:sz w:val="24"/>
                <w:szCs w:val="24"/>
              </w:rPr>
              <w:t>Комитета по науке и высшей школе Санкт-Петербурга в сфере научной и научно-технической деятельности, Проект «Мотивы выбора вуза и профессии молодежью в условиях цифровизации», 2019.</w:t>
            </w:r>
          </w:p>
          <w:p w14:paraId="2E249EC9" w14:textId="77777777" w:rsidR="00167C93" w:rsidRPr="00F0437C" w:rsidRDefault="00167C93" w:rsidP="00F774D1">
            <w:pPr>
              <w:pStyle w:val="a4"/>
              <w:numPr>
                <w:ilvl w:val="0"/>
                <w:numId w:val="3"/>
              </w:numPr>
              <w:tabs>
                <w:tab w:val="left" w:pos="317"/>
              </w:tabs>
              <w:ind w:left="0" w:firstLine="0"/>
              <w:jc w:val="both"/>
              <w:rPr>
                <w:rFonts w:ascii="Times New Roman" w:hAnsi="Times New Roman" w:cs="Times New Roman"/>
                <w:b w:val="0"/>
                <w:bCs w:val="0"/>
                <w:lang w:val="ru-RU"/>
              </w:rPr>
            </w:pPr>
            <w:r w:rsidRPr="00F0437C">
              <w:rPr>
                <w:rFonts w:ascii="Times New Roman" w:hAnsi="Times New Roman" w:cs="Times New Roman"/>
                <w:b w:val="0"/>
                <w:bCs w:val="0"/>
                <w:lang w:val="ru-RU"/>
              </w:rPr>
              <w:t>Грантового конкурса В.В. Потанина для преподавателей магистратуры, тема проекта «Государственно-частное партнерство в образовании» (2015 г.)</w:t>
            </w:r>
          </w:p>
          <w:p w14:paraId="4DEC4947" w14:textId="77777777" w:rsidR="00F0437C" w:rsidRPr="00F0437C" w:rsidRDefault="00F0437C" w:rsidP="00F0437C">
            <w:pPr>
              <w:pStyle w:val="a4"/>
              <w:tabs>
                <w:tab w:val="left" w:pos="317"/>
              </w:tabs>
              <w:jc w:val="both"/>
              <w:rPr>
                <w:rFonts w:ascii="Times New Roman" w:hAnsi="Times New Roman" w:cs="Times New Roman"/>
                <w:b w:val="0"/>
                <w:bCs w:val="0"/>
                <w:u w:val="single"/>
                <w:lang w:val="ru-RU"/>
              </w:rPr>
            </w:pPr>
            <w:r w:rsidRPr="00F0437C">
              <w:rPr>
                <w:rFonts w:ascii="Times New Roman" w:hAnsi="Times New Roman" w:cs="Times New Roman"/>
                <w:b w:val="0"/>
                <w:bCs w:val="0"/>
                <w:u w:val="single"/>
                <w:lang w:val="ru-RU"/>
              </w:rPr>
              <w:t>Исполнитель грантовых проектов</w:t>
            </w:r>
          </w:p>
          <w:p w14:paraId="7CC414D6" w14:textId="77777777" w:rsidR="00F0437C" w:rsidRPr="00F0437C" w:rsidRDefault="00F0437C" w:rsidP="00F0437C">
            <w:pPr>
              <w:pStyle w:val="a5"/>
              <w:numPr>
                <w:ilvl w:val="0"/>
                <w:numId w:val="14"/>
              </w:numPr>
              <w:jc w:val="both"/>
              <w:rPr>
                <w:rFonts w:ascii="Times New Roman" w:hAnsi="Times New Roman"/>
              </w:rPr>
            </w:pPr>
            <w:r w:rsidRPr="00F0437C">
              <w:rPr>
                <w:rFonts w:ascii="Times New Roman" w:hAnsi="Times New Roman"/>
              </w:rPr>
              <w:t>1) Проведение исследований содержания и методик преподавания родных языков, содержания и методик проведения олимпиад и иных конкурсных мероприятий по родным языкам коренных малочисленных народов Севера, Сибири и Дальнего Востока РФ 2021, РФ,</w:t>
            </w:r>
            <w:r w:rsidRPr="00F0437C">
              <w:rPr>
                <w:rFonts w:ascii="Times New Roman" w:eastAsia="Times New Roman" w:hAnsi="Times New Roman"/>
                <w:lang w:eastAsia="ru-RU"/>
              </w:rPr>
              <w:t xml:space="preserve"> исполнитель проекта.</w:t>
            </w:r>
          </w:p>
          <w:p w14:paraId="0960531A" w14:textId="77777777" w:rsidR="00F0437C" w:rsidRPr="00F0437C" w:rsidRDefault="00F0437C" w:rsidP="00F0437C">
            <w:pPr>
              <w:pStyle w:val="TableParagraph"/>
              <w:tabs>
                <w:tab w:val="left" w:pos="819"/>
              </w:tabs>
              <w:ind w:right="91"/>
              <w:jc w:val="both"/>
              <w:rPr>
                <w:sz w:val="24"/>
                <w:szCs w:val="24"/>
              </w:rPr>
            </w:pPr>
            <w:r w:rsidRPr="00F0437C">
              <w:rPr>
                <w:sz w:val="24"/>
                <w:szCs w:val="24"/>
              </w:rPr>
              <w:t>2) Проект 18-013-00646 А «Социальный капитал</w:t>
            </w:r>
            <w:r w:rsidRPr="00F0437C">
              <w:rPr>
                <w:spacing w:val="-57"/>
                <w:sz w:val="24"/>
                <w:szCs w:val="24"/>
              </w:rPr>
              <w:t xml:space="preserve"> </w:t>
            </w:r>
            <w:r w:rsidRPr="00F0437C">
              <w:rPr>
                <w:sz w:val="24"/>
                <w:szCs w:val="24"/>
              </w:rPr>
              <w:t>вуза:</w:t>
            </w:r>
            <w:r w:rsidRPr="00F0437C">
              <w:rPr>
                <w:spacing w:val="1"/>
                <w:sz w:val="24"/>
                <w:szCs w:val="24"/>
              </w:rPr>
              <w:t xml:space="preserve"> </w:t>
            </w:r>
            <w:r w:rsidRPr="00F0437C">
              <w:rPr>
                <w:sz w:val="24"/>
                <w:szCs w:val="24"/>
              </w:rPr>
              <w:t>исследование,</w:t>
            </w:r>
            <w:r w:rsidRPr="00F0437C">
              <w:rPr>
                <w:spacing w:val="1"/>
                <w:sz w:val="24"/>
                <w:szCs w:val="24"/>
              </w:rPr>
              <w:t xml:space="preserve"> </w:t>
            </w:r>
            <w:r w:rsidRPr="00F0437C">
              <w:rPr>
                <w:sz w:val="24"/>
                <w:szCs w:val="24"/>
              </w:rPr>
              <w:t>измерение,</w:t>
            </w:r>
            <w:r w:rsidRPr="00F0437C">
              <w:rPr>
                <w:spacing w:val="1"/>
                <w:sz w:val="24"/>
                <w:szCs w:val="24"/>
              </w:rPr>
              <w:t xml:space="preserve"> </w:t>
            </w:r>
            <w:r w:rsidRPr="00F0437C">
              <w:rPr>
                <w:sz w:val="24"/>
                <w:szCs w:val="24"/>
              </w:rPr>
              <w:t>влияние</w:t>
            </w:r>
            <w:r w:rsidRPr="00F0437C">
              <w:rPr>
                <w:spacing w:val="1"/>
                <w:sz w:val="24"/>
                <w:szCs w:val="24"/>
              </w:rPr>
              <w:t xml:space="preserve"> </w:t>
            </w:r>
            <w:r w:rsidRPr="00F0437C">
              <w:rPr>
                <w:sz w:val="24"/>
                <w:szCs w:val="24"/>
              </w:rPr>
              <w:t>на</w:t>
            </w:r>
            <w:r w:rsidRPr="00F0437C">
              <w:rPr>
                <w:spacing w:val="1"/>
                <w:sz w:val="24"/>
                <w:szCs w:val="24"/>
              </w:rPr>
              <w:t xml:space="preserve"> </w:t>
            </w:r>
            <w:r w:rsidRPr="00F0437C">
              <w:rPr>
                <w:sz w:val="24"/>
                <w:szCs w:val="24"/>
              </w:rPr>
              <w:t>эффективность</w:t>
            </w:r>
            <w:r w:rsidRPr="00F0437C">
              <w:rPr>
                <w:spacing w:val="1"/>
                <w:sz w:val="24"/>
                <w:szCs w:val="24"/>
              </w:rPr>
              <w:t xml:space="preserve"> </w:t>
            </w:r>
            <w:r w:rsidRPr="00F0437C">
              <w:rPr>
                <w:sz w:val="24"/>
                <w:szCs w:val="24"/>
              </w:rPr>
              <w:t>деятельности»,</w:t>
            </w:r>
            <w:r w:rsidRPr="00F0437C">
              <w:rPr>
                <w:spacing w:val="1"/>
                <w:sz w:val="24"/>
                <w:szCs w:val="24"/>
              </w:rPr>
              <w:t xml:space="preserve"> </w:t>
            </w:r>
            <w:r w:rsidRPr="00F0437C">
              <w:rPr>
                <w:sz w:val="24"/>
                <w:szCs w:val="24"/>
              </w:rPr>
              <w:t>грант</w:t>
            </w:r>
            <w:r w:rsidRPr="00F0437C">
              <w:rPr>
                <w:spacing w:val="1"/>
                <w:sz w:val="24"/>
                <w:szCs w:val="24"/>
              </w:rPr>
              <w:t xml:space="preserve"> </w:t>
            </w:r>
            <w:r w:rsidRPr="00F0437C">
              <w:rPr>
                <w:sz w:val="24"/>
                <w:szCs w:val="24"/>
              </w:rPr>
              <w:t>РФФИ,</w:t>
            </w:r>
            <w:r w:rsidRPr="00F0437C">
              <w:rPr>
                <w:spacing w:val="1"/>
                <w:sz w:val="24"/>
                <w:szCs w:val="24"/>
              </w:rPr>
              <w:t xml:space="preserve"> </w:t>
            </w:r>
            <w:r w:rsidRPr="00F0437C">
              <w:rPr>
                <w:sz w:val="24"/>
                <w:szCs w:val="24"/>
              </w:rPr>
              <w:t>2018-</w:t>
            </w:r>
            <w:r w:rsidRPr="00F0437C">
              <w:rPr>
                <w:spacing w:val="-57"/>
                <w:sz w:val="24"/>
                <w:szCs w:val="24"/>
              </w:rPr>
              <w:t xml:space="preserve"> </w:t>
            </w:r>
            <w:r w:rsidRPr="00F0437C">
              <w:rPr>
                <w:sz w:val="24"/>
                <w:szCs w:val="24"/>
              </w:rPr>
              <w:t>2020.</w:t>
            </w:r>
          </w:p>
          <w:p w14:paraId="4F60BB93" w14:textId="77777777" w:rsidR="00F0437C" w:rsidRPr="00F0437C" w:rsidRDefault="00F0437C" w:rsidP="00F0437C">
            <w:pPr>
              <w:pStyle w:val="TableParagraph"/>
              <w:tabs>
                <w:tab w:val="left" w:pos="819"/>
              </w:tabs>
              <w:ind w:right="91"/>
              <w:jc w:val="both"/>
              <w:rPr>
                <w:sz w:val="24"/>
                <w:szCs w:val="24"/>
              </w:rPr>
            </w:pPr>
            <w:r w:rsidRPr="00F0437C">
              <w:rPr>
                <w:sz w:val="24"/>
                <w:szCs w:val="24"/>
              </w:rPr>
              <w:t>3) Проект</w:t>
            </w:r>
            <w:r w:rsidRPr="00F0437C">
              <w:rPr>
                <w:spacing w:val="1"/>
                <w:sz w:val="24"/>
                <w:szCs w:val="24"/>
              </w:rPr>
              <w:t xml:space="preserve"> </w:t>
            </w:r>
            <w:r w:rsidRPr="00F0437C">
              <w:rPr>
                <w:sz w:val="24"/>
                <w:szCs w:val="24"/>
              </w:rPr>
              <w:t>НШ-7194.2016.6</w:t>
            </w:r>
            <w:r w:rsidRPr="00F0437C">
              <w:rPr>
                <w:spacing w:val="1"/>
                <w:sz w:val="24"/>
                <w:szCs w:val="24"/>
              </w:rPr>
              <w:t xml:space="preserve"> </w:t>
            </w:r>
            <w:r w:rsidRPr="00F0437C">
              <w:rPr>
                <w:sz w:val="24"/>
                <w:szCs w:val="24"/>
              </w:rPr>
              <w:t>«Разработка</w:t>
            </w:r>
            <w:r w:rsidRPr="00F0437C">
              <w:rPr>
                <w:spacing w:val="1"/>
                <w:sz w:val="24"/>
                <w:szCs w:val="24"/>
              </w:rPr>
              <w:t xml:space="preserve"> </w:t>
            </w:r>
            <w:r w:rsidRPr="00F0437C">
              <w:rPr>
                <w:sz w:val="24"/>
                <w:szCs w:val="24"/>
              </w:rPr>
              <w:t>эргатической</w:t>
            </w:r>
            <w:r w:rsidRPr="00F0437C">
              <w:rPr>
                <w:spacing w:val="1"/>
                <w:sz w:val="24"/>
                <w:szCs w:val="24"/>
              </w:rPr>
              <w:t xml:space="preserve"> </w:t>
            </w:r>
            <w:r w:rsidRPr="00F0437C">
              <w:rPr>
                <w:sz w:val="24"/>
                <w:szCs w:val="24"/>
              </w:rPr>
              <w:t>модели</w:t>
            </w:r>
            <w:r w:rsidRPr="00F0437C">
              <w:rPr>
                <w:spacing w:val="1"/>
                <w:sz w:val="24"/>
                <w:szCs w:val="24"/>
              </w:rPr>
              <w:t xml:space="preserve"> </w:t>
            </w:r>
            <w:r w:rsidRPr="00F0437C">
              <w:rPr>
                <w:sz w:val="24"/>
                <w:szCs w:val="24"/>
              </w:rPr>
              <w:t>комплексной</w:t>
            </w:r>
            <w:r w:rsidRPr="00F0437C">
              <w:rPr>
                <w:spacing w:val="1"/>
                <w:sz w:val="24"/>
                <w:szCs w:val="24"/>
              </w:rPr>
              <w:t xml:space="preserve"> </w:t>
            </w:r>
            <w:r w:rsidRPr="00F0437C">
              <w:rPr>
                <w:sz w:val="24"/>
                <w:szCs w:val="24"/>
              </w:rPr>
              <w:t>безопасности</w:t>
            </w:r>
            <w:r w:rsidRPr="00F0437C">
              <w:rPr>
                <w:spacing w:val="1"/>
                <w:sz w:val="24"/>
                <w:szCs w:val="24"/>
              </w:rPr>
              <w:t xml:space="preserve"> </w:t>
            </w:r>
            <w:r w:rsidRPr="00F0437C">
              <w:rPr>
                <w:sz w:val="24"/>
                <w:szCs w:val="24"/>
              </w:rPr>
              <w:t>субъектов</w:t>
            </w:r>
            <w:r w:rsidRPr="00F0437C">
              <w:rPr>
                <w:spacing w:val="1"/>
                <w:sz w:val="24"/>
                <w:szCs w:val="24"/>
              </w:rPr>
              <w:t xml:space="preserve"> </w:t>
            </w:r>
            <w:r w:rsidRPr="00F0437C">
              <w:rPr>
                <w:sz w:val="24"/>
                <w:szCs w:val="24"/>
              </w:rPr>
              <w:t>образовательной</w:t>
            </w:r>
            <w:r w:rsidRPr="00F0437C">
              <w:rPr>
                <w:spacing w:val="1"/>
                <w:sz w:val="24"/>
                <w:szCs w:val="24"/>
              </w:rPr>
              <w:t xml:space="preserve"> </w:t>
            </w:r>
            <w:r w:rsidRPr="00F0437C">
              <w:rPr>
                <w:sz w:val="24"/>
                <w:szCs w:val="24"/>
              </w:rPr>
              <w:t>деятельности»,</w:t>
            </w:r>
            <w:r w:rsidRPr="00F0437C">
              <w:rPr>
                <w:spacing w:val="1"/>
                <w:sz w:val="24"/>
                <w:szCs w:val="24"/>
              </w:rPr>
              <w:t xml:space="preserve"> </w:t>
            </w:r>
            <w:r w:rsidRPr="00F0437C">
              <w:rPr>
                <w:sz w:val="24"/>
                <w:szCs w:val="24"/>
              </w:rPr>
              <w:t>грант</w:t>
            </w:r>
            <w:r w:rsidRPr="00F0437C">
              <w:rPr>
                <w:spacing w:val="1"/>
                <w:sz w:val="24"/>
                <w:szCs w:val="24"/>
              </w:rPr>
              <w:t xml:space="preserve"> </w:t>
            </w:r>
            <w:r w:rsidRPr="00F0437C">
              <w:rPr>
                <w:sz w:val="24"/>
                <w:szCs w:val="24"/>
              </w:rPr>
              <w:t>Президента</w:t>
            </w:r>
            <w:r w:rsidRPr="00F0437C">
              <w:rPr>
                <w:spacing w:val="1"/>
                <w:sz w:val="24"/>
                <w:szCs w:val="24"/>
              </w:rPr>
              <w:t xml:space="preserve"> </w:t>
            </w:r>
            <w:r w:rsidRPr="00F0437C">
              <w:rPr>
                <w:sz w:val="24"/>
                <w:szCs w:val="24"/>
              </w:rPr>
              <w:t>РФ</w:t>
            </w:r>
            <w:r w:rsidRPr="00F0437C">
              <w:rPr>
                <w:spacing w:val="1"/>
                <w:sz w:val="24"/>
                <w:szCs w:val="24"/>
              </w:rPr>
              <w:t xml:space="preserve"> </w:t>
            </w:r>
            <w:r w:rsidRPr="00F0437C">
              <w:rPr>
                <w:sz w:val="24"/>
                <w:szCs w:val="24"/>
              </w:rPr>
              <w:t>по</w:t>
            </w:r>
            <w:r w:rsidRPr="00F0437C">
              <w:rPr>
                <w:spacing w:val="1"/>
                <w:sz w:val="24"/>
                <w:szCs w:val="24"/>
              </w:rPr>
              <w:t xml:space="preserve"> </w:t>
            </w:r>
            <w:r w:rsidRPr="00F0437C">
              <w:rPr>
                <w:sz w:val="24"/>
                <w:szCs w:val="24"/>
              </w:rPr>
              <w:t>поддержке</w:t>
            </w:r>
            <w:r w:rsidRPr="00F0437C">
              <w:rPr>
                <w:spacing w:val="1"/>
                <w:sz w:val="24"/>
                <w:szCs w:val="24"/>
              </w:rPr>
              <w:t xml:space="preserve"> </w:t>
            </w:r>
            <w:r w:rsidRPr="00F0437C">
              <w:rPr>
                <w:sz w:val="24"/>
                <w:szCs w:val="24"/>
              </w:rPr>
              <w:t>ведущих</w:t>
            </w:r>
            <w:r w:rsidRPr="00F0437C">
              <w:rPr>
                <w:spacing w:val="1"/>
                <w:sz w:val="24"/>
                <w:szCs w:val="24"/>
              </w:rPr>
              <w:t xml:space="preserve"> </w:t>
            </w:r>
            <w:r w:rsidRPr="00F0437C">
              <w:rPr>
                <w:sz w:val="24"/>
                <w:szCs w:val="24"/>
              </w:rPr>
              <w:t>научных</w:t>
            </w:r>
            <w:r w:rsidRPr="00F0437C">
              <w:rPr>
                <w:spacing w:val="1"/>
                <w:sz w:val="24"/>
                <w:szCs w:val="24"/>
              </w:rPr>
              <w:t xml:space="preserve"> </w:t>
            </w:r>
            <w:r w:rsidRPr="00F0437C">
              <w:rPr>
                <w:sz w:val="24"/>
                <w:szCs w:val="24"/>
              </w:rPr>
              <w:t>школ,</w:t>
            </w:r>
            <w:r w:rsidRPr="00F0437C">
              <w:rPr>
                <w:spacing w:val="-1"/>
                <w:sz w:val="24"/>
                <w:szCs w:val="24"/>
              </w:rPr>
              <w:t xml:space="preserve"> </w:t>
            </w:r>
            <w:r w:rsidRPr="00F0437C">
              <w:rPr>
                <w:sz w:val="24"/>
                <w:szCs w:val="24"/>
              </w:rPr>
              <w:t>2016-2017.</w:t>
            </w:r>
          </w:p>
          <w:p w14:paraId="4D08D9E8" w14:textId="77777777" w:rsidR="00F0437C" w:rsidRPr="00F0437C" w:rsidRDefault="00F0437C" w:rsidP="00F0437C">
            <w:pPr>
              <w:pStyle w:val="TableParagraph"/>
              <w:tabs>
                <w:tab w:val="left" w:pos="819"/>
              </w:tabs>
              <w:ind w:right="91"/>
              <w:jc w:val="both"/>
              <w:rPr>
                <w:sz w:val="24"/>
                <w:szCs w:val="24"/>
                <w:lang w:val="en-US"/>
              </w:rPr>
            </w:pPr>
            <w:r w:rsidRPr="00F0437C">
              <w:rPr>
                <w:sz w:val="24"/>
                <w:szCs w:val="24"/>
                <w:lang w:val="en-US"/>
              </w:rPr>
              <w:t xml:space="preserve">4) </w:t>
            </w:r>
            <w:r w:rsidRPr="00F0437C">
              <w:rPr>
                <w:sz w:val="24"/>
                <w:szCs w:val="24"/>
              </w:rPr>
              <w:t>Проект</w:t>
            </w:r>
            <w:r w:rsidRPr="00F0437C">
              <w:rPr>
                <w:sz w:val="24"/>
                <w:szCs w:val="24"/>
                <w:lang w:val="en-US"/>
              </w:rPr>
              <w:t xml:space="preserve"> TEMPUS IV «Evaluation of Quality of</w:t>
            </w:r>
            <w:r w:rsidRPr="00F0437C">
              <w:rPr>
                <w:spacing w:val="1"/>
                <w:sz w:val="24"/>
                <w:szCs w:val="24"/>
                <w:lang w:val="en-US"/>
              </w:rPr>
              <w:t xml:space="preserve"> </w:t>
            </w:r>
            <w:r w:rsidRPr="00F0437C">
              <w:rPr>
                <w:sz w:val="24"/>
                <w:szCs w:val="24"/>
                <w:lang w:val="en-US"/>
              </w:rPr>
              <w:t>Cooperation</w:t>
            </w:r>
            <w:r w:rsidRPr="00F0437C">
              <w:rPr>
                <w:spacing w:val="-10"/>
                <w:sz w:val="24"/>
                <w:szCs w:val="24"/>
                <w:lang w:val="en-US"/>
              </w:rPr>
              <w:t xml:space="preserve"> </w:t>
            </w:r>
            <w:r w:rsidRPr="00F0437C">
              <w:rPr>
                <w:sz w:val="24"/>
                <w:szCs w:val="24"/>
                <w:lang w:val="en-US"/>
              </w:rPr>
              <w:t>in</w:t>
            </w:r>
            <w:r w:rsidRPr="00F0437C">
              <w:rPr>
                <w:spacing w:val="-10"/>
                <w:sz w:val="24"/>
                <w:szCs w:val="24"/>
                <w:lang w:val="en-US"/>
              </w:rPr>
              <w:t xml:space="preserve"> </w:t>
            </w:r>
            <w:r w:rsidRPr="00F0437C">
              <w:rPr>
                <w:sz w:val="24"/>
                <w:szCs w:val="24"/>
                <w:lang w:val="en-US"/>
              </w:rPr>
              <w:t>Education</w:t>
            </w:r>
            <w:r w:rsidRPr="00F0437C">
              <w:rPr>
                <w:spacing w:val="-10"/>
                <w:sz w:val="24"/>
                <w:szCs w:val="24"/>
                <w:lang w:val="en-US"/>
              </w:rPr>
              <w:t xml:space="preserve"> </w:t>
            </w:r>
            <w:r w:rsidRPr="00F0437C">
              <w:rPr>
                <w:sz w:val="24"/>
                <w:szCs w:val="24"/>
                <w:lang w:val="en-US"/>
              </w:rPr>
              <w:t>Ecosystem</w:t>
            </w:r>
            <w:r w:rsidRPr="00F0437C">
              <w:rPr>
                <w:spacing w:val="-9"/>
                <w:sz w:val="24"/>
                <w:szCs w:val="24"/>
                <w:lang w:val="en-US"/>
              </w:rPr>
              <w:t xml:space="preserve"> </w:t>
            </w:r>
            <w:r w:rsidRPr="00F0437C">
              <w:rPr>
                <w:sz w:val="24"/>
                <w:szCs w:val="24"/>
                <w:lang w:val="en-US"/>
              </w:rPr>
              <w:t>as</w:t>
            </w:r>
            <w:r w:rsidRPr="00F0437C">
              <w:rPr>
                <w:spacing w:val="-6"/>
                <w:sz w:val="24"/>
                <w:szCs w:val="24"/>
                <w:lang w:val="en-US"/>
              </w:rPr>
              <w:t xml:space="preserve"> </w:t>
            </w:r>
            <w:r w:rsidRPr="00F0437C">
              <w:rPr>
                <w:sz w:val="24"/>
                <w:szCs w:val="24"/>
                <w:lang w:val="en-US"/>
              </w:rPr>
              <w:t>a</w:t>
            </w:r>
            <w:r w:rsidRPr="00F0437C">
              <w:rPr>
                <w:spacing w:val="-11"/>
                <w:sz w:val="24"/>
                <w:szCs w:val="24"/>
                <w:lang w:val="en-US"/>
              </w:rPr>
              <w:t xml:space="preserve"> </w:t>
            </w:r>
            <w:r w:rsidRPr="00F0437C">
              <w:rPr>
                <w:sz w:val="24"/>
                <w:szCs w:val="24"/>
                <w:lang w:val="en-US"/>
              </w:rPr>
              <w:t>Mechanism</w:t>
            </w:r>
            <w:r w:rsidRPr="00F0437C">
              <w:rPr>
                <w:spacing w:val="-9"/>
                <w:sz w:val="24"/>
                <w:szCs w:val="24"/>
                <w:lang w:val="en-US"/>
              </w:rPr>
              <w:t xml:space="preserve"> </w:t>
            </w:r>
            <w:r w:rsidRPr="00F0437C">
              <w:rPr>
                <w:sz w:val="24"/>
                <w:szCs w:val="24"/>
                <w:lang w:val="en-US"/>
              </w:rPr>
              <w:t>for</w:t>
            </w:r>
            <w:r w:rsidRPr="00F0437C">
              <w:rPr>
                <w:spacing w:val="-58"/>
                <w:sz w:val="24"/>
                <w:szCs w:val="24"/>
                <w:lang w:val="en-US"/>
              </w:rPr>
              <w:t xml:space="preserve"> </w:t>
            </w:r>
            <w:r w:rsidRPr="00F0437C">
              <w:rPr>
                <w:sz w:val="24"/>
                <w:szCs w:val="24"/>
                <w:lang w:val="en-US"/>
              </w:rPr>
              <w:t>Building</w:t>
            </w:r>
            <w:r w:rsidRPr="00F0437C">
              <w:rPr>
                <w:spacing w:val="-4"/>
                <w:sz w:val="24"/>
                <w:szCs w:val="24"/>
                <w:lang w:val="en-US"/>
              </w:rPr>
              <w:t xml:space="preserve"> </w:t>
            </w:r>
            <w:r w:rsidRPr="00F0437C">
              <w:rPr>
                <w:sz w:val="24"/>
                <w:szCs w:val="24"/>
                <w:lang w:val="en-US"/>
              </w:rPr>
              <w:t>Professional</w:t>
            </w:r>
            <w:r w:rsidRPr="00F0437C">
              <w:rPr>
                <w:spacing w:val="-1"/>
                <w:sz w:val="24"/>
                <w:szCs w:val="24"/>
                <w:lang w:val="en-US"/>
              </w:rPr>
              <w:t xml:space="preserve"> </w:t>
            </w:r>
            <w:r w:rsidRPr="00F0437C">
              <w:rPr>
                <w:sz w:val="24"/>
                <w:szCs w:val="24"/>
                <w:lang w:val="en-US"/>
              </w:rPr>
              <w:t>Competencies»,</w:t>
            </w:r>
            <w:r w:rsidRPr="00F0437C">
              <w:rPr>
                <w:spacing w:val="1"/>
                <w:sz w:val="24"/>
                <w:szCs w:val="24"/>
                <w:lang w:val="en-US"/>
              </w:rPr>
              <w:t xml:space="preserve"> </w:t>
            </w:r>
            <w:r w:rsidRPr="00F0437C">
              <w:rPr>
                <w:sz w:val="24"/>
                <w:szCs w:val="24"/>
                <w:lang w:val="en-US"/>
              </w:rPr>
              <w:t>2014-2017.</w:t>
            </w:r>
          </w:p>
          <w:p w14:paraId="679C7B83" w14:textId="77777777" w:rsidR="00F0437C" w:rsidRPr="00F0437C" w:rsidRDefault="00F0437C" w:rsidP="00F0437C">
            <w:pPr>
              <w:pStyle w:val="TableParagraph"/>
              <w:tabs>
                <w:tab w:val="left" w:pos="819"/>
              </w:tabs>
              <w:ind w:right="91"/>
              <w:jc w:val="both"/>
              <w:rPr>
                <w:sz w:val="24"/>
                <w:szCs w:val="24"/>
              </w:rPr>
            </w:pPr>
            <w:r w:rsidRPr="00F0437C">
              <w:rPr>
                <w:sz w:val="24"/>
                <w:szCs w:val="24"/>
              </w:rPr>
              <w:t>5) Проект</w:t>
            </w:r>
            <w:r w:rsidRPr="00F0437C">
              <w:rPr>
                <w:spacing w:val="-4"/>
                <w:sz w:val="24"/>
                <w:szCs w:val="24"/>
              </w:rPr>
              <w:t xml:space="preserve"> </w:t>
            </w:r>
            <w:r w:rsidRPr="00F0437C">
              <w:rPr>
                <w:sz w:val="24"/>
                <w:szCs w:val="24"/>
              </w:rPr>
              <w:t>27.1835.2014/К</w:t>
            </w:r>
            <w:r w:rsidRPr="00F0437C">
              <w:rPr>
                <w:spacing w:val="-6"/>
                <w:sz w:val="24"/>
                <w:szCs w:val="24"/>
              </w:rPr>
              <w:t xml:space="preserve"> </w:t>
            </w:r>
            <w:r w:rsidRPr="00F0437C">
              <w:rPr>
                <w:sz w:val="24"/>
                <w:szCs w:val="24"/>
              </w:rPr>
              <w:t>«Модели</w:t>
            </w:r>
            <w:r w:rsidRPr="00F0437C">
              <w:rPr>
                <w:spacing w:val="-3"/>
                <w:sz w:val="24"/>
                <w:szCs w:val="24"/>
              </w:rPr>
              <w:t xml:space="preserve"> </w:t>
            </w:r>
            <w:r w:rsidRPr="00F0437C">
              <w:rPr>
                <w:sz w:val="24"/>
                <w:szCs w:val="24"/>
              </w:rPr>
              <w:t>и</w:t>
            </w:r>
            <w:r w:rsidRPr="00F0437C">
              <w:rPr>
                <w:spacing w:val="-3"/>
                <w:sz w:val="24"/>
                <w:szCs w:val="24"/>
              </w:rPr>
              <w:t xml:space="preserve"> </w:t>
            </w:r>
            <w:r w:rsidRPr="00F0437C">
              <w:rPr>
                <w:sz w:val="24"/>
                <w:szCs w:val="24"/>
              </w:rPr>
              <w:t>технологии</w:t>
            </w:r>
            <w:r w:rsidRPr="00F0437C">
              <w:rPr>
                <w:spacing w:val="-58"/>
                <w:sz w:val="24"/>
                <w:szCs w:val="24"/>
              </w:rPr>
              <w:t xml:space="preserve"> </w:t>
            </w:r>
            <w:r w:rsidRPr="00F0437C">
              <w:rPr>
                <w:sz w:val="24"/>
                <w:szCs w:val="24"/>
              </w:rPr>
              <w:t>государственного,</w:t>
            </w:r>
            <w:r w:rsidRPr="00F0437C">
              <w:rPr>
                <w:sz w:val="24"/>
                <w:szCs w:val="24"/>
              </w:rPr>
              <w:tab/>
              <w:t xml:space="preserve">общественного </w:t>
            </w:r>
            <w:r w:rsidRPr="00F0437C">
              <w:rPr>
                <w:spacing w:val="-2"/>
                <w:sz w:val="24"/>
                <w:szCs w:val="24"/>
              </w:rPr>
              <w:t>и</w:t>
            </w:r>
            <w:r w:rsidRPr="00F0437C">
              <w:rPr>
                <w:spacing w:val="-58"/>
                <w:sz w:val="24"/>
                <w:szCs w:val="24"/>
              </w:rPr>
              <w:t xml:space="preserve"> </w:t>
            </w:r>
            <w:r w:rsidRPr="00F0437C">
              <w:rPr>
                <w:sz w:val="24"/>
                <w:szCs w:val="24"/>
              </w:rPr>
              <w:t>профессионального</w:t>
            </w:r>
            <w:r w:rsidRPr="00F0437C">
              <w:rPr>
                <w:spacing w:val="1"/>
                <w:sz w:val="24"/>
                <w:szCs w:val="24"/>
              </w:rPr>
              <w:t xml:space="preserve"> </w:t>
            </w:r>
            <w:r w:rsidRPr="00F0437C">
              <w:rPr>
                <w:sz w:val="24"/>
                <w:szCs w:val="24"/>
              </w:rPr>
              <w:t>партнерства</w:t>
            </w:r>
            <w:r w:rsidRPr="00F0437C">
              <w:rPr>
                <w:spacing w:val="1"/>
                <w:sz w:val="24"/>
                <w:szCs w:val="24"/>
              </w:rPr>
              <w:t xml:space="preserve"> </w:t>
            </w:r>
            <w:r w:rsidRPr="00F0437C">
              <w:rPr>
                <w:sz w:val="24"/>
                <w:szCs w:val="24"/>
              </w:rPr>
              <w:t>в</w:t>
            </w:r>
            <w:r w:rsidRPr="00F0437C">
              <w:rPr>
                <w:spacing w:val="1"/>
                <w:sz w:val="24"/>
                <w:szCs w:val="24"/>
              </w:rPr>
              <w:t xml:space="preserve"> </w:t>
            </w:r>
            <w:r w:rsidRPr="00F0437C">
              <w:rPr>
                <w:sz w:val="24"/>
                <w:szCs w:val="24"/>
              </w:rPr>
              <w:t>процедурах</w:t>
            </w:r>
            <w:r w:rsidRPr="00F0437C">
              <w:rPr>
                <w:spacing w:val="1"/>
                <w:sz w:val="24"/>
                <w:szCs w:val="24"/>
              </w:rPr>
              <w:t xml:space="preserve"> </w:t>
            </w:r>
            <w:r w:rsidRPr="00F0437C">
              <w:rPr>
                <w:sz w:val="24"/>
                <w:szCs w:val="24"/>
              </w:rPr>
              <w:t>оценки</w:t>
            </w:r>
            <w:r w:rsidRPr="00F0437C">
              <w:rPr>
                <w:spacing w:val="1"/>
                <w:sz w:val="24"/>
                <w:szCs w:val="24"/>
              </w:rPr>
              <w:t xml:space="preserve"> </w:t>
            </w:r>
            <w:r w:rsidRPr="00F0437C">
              <w:rPr>
                <w:sz w:val="24"/>
                <w:szCs w:val="24"/>
              </w:rPr>
              <w:t>качества</w:t>
            </w:r>
            <w:r w:rsidRPr="00F0437C">
              <w:rPr>
                <w:spacing w:val="1"/>
                <w:sz w:val="24"/>
                <w:szCs w:val="24"/>
              </w:rPr>
              <w:t xml:space="preserve"> </w:t>
            </w:r>
            <w:r w:rsidRPr="00F0437C">
              <w:rPr>
                <w:sz w:val="24"/>
                <w:szCs w:val="24"/>
              </w:rPr>
              <w:t>педагогического</w:t>
            </w:r>
            <w:r w:rsidRPr="00F0437C">
              <w:rPr>
                <w:spacing w:val="1"/>
                <w:sz w:val="24"/>
                <w:szCs w:val="24"/>
              </w:rPr>
              <w:t xml:space="preserve"> </w:t>
            </w:r>
            <w:r w:rsidRPr="00F0437C">
              <w:rPr>
                <w:sz w:val="24"/>
                <w:szCs w:val="24"/>
              </w:rPr>
              <w:t>образования»,</w:t>
            </w:r>
            <w:r w:rsidRPr="00F0437C">
              <w:rPr>
                <w:spacing w:val="1"/>
                <w:sz w:val="24"/>
                <w:szCs w:val="24"/>
              </w:rPr>
              <w:t xml:space="preserve"> </w:t>
            </w:r>
            <w:r w:rsidRPr="00F0437C">
              <w:rPr>
                <w:sz w:val="24"/>
                <w:szCs w:val="24"/>
              </w:rPr>
              <w:t>госзадание</w:t>
            </w:r>
            <w:r w:rsidRPr="00F0437C">
              <w:rPr>
                <w:spacing w:val="-2"/>
                <w:sz w:val="24"/>
                <w:szCs w:val="24"/>
              </w:rPr>
              <w:t xml:space="preserve"> </w:t>
            </w:r>
            <w:r w:rsidRPr="00F0437C">
              <w:rPr>
                <w:sz w:val="24"/>
                <w:szCs w:val="24"/>
              </w:rPr>
              <w:t>МОН</w:t>
            </w:r>
            <w:r w:rsidRPr="00F0437C">
              <w:rPr>
                <w:spacing w:val="-1"/>
                <w:sz w:val="24"/>
                <w:szCs w:val="24"/>
              </w:rPr>
              <w:t xml:space="preserve"> </w:t>
            </w:r>
            <w:r w:rsidRPr="00F0437C">
              <w:rPr>
                <w:sz w:val="24"/>
                <w:szCs w:val="24"/>
              </w:rPr>
              <w:t>РФ,</w:t>
            </w:r>
            <w:r w:rsidRPr="00F0437C">
              <w:rPr>
                <w:spacing w:val="-1"/>
                <w:sz w:val="24"/>
                <w:szCs w:val="24"/>
              </w:rPr>
              <w:t xml:space="preserve"> </w:t>
            </w:r>
            <w:r w:rsidRPr="00F0437C">
              <w:rPr>
                <w:sz w:val="24"/>
                <w:szCs w:val="24"/>
              </w:rPr>
              <w:t>2014-2016.</w:t>
            </w:r>
          </w:p>
          <w:p w14:paraId="793B2F72" w14:textId="77777777" w:rsidR="00F0437C" w:rsidRPr="00F0437C" w:rsidRDefault="00F0437C" w:rsidP="00F0437C">
            <w:pPr>
              <w:pStyle w:val="TableParagraph"/>
              <w:tabs>
                <w:tab w:val="left" w:pos="819"/>
              </w:tabs>
              <w:ind w:right="91"/>
              <w:jc w:val="both"/>
              <w:rPr>
                <w:sz w:val="24"/>
                <w:szCs w:val="24"/>
              </w:rPr>
            </w:pPr>
            <w:r w:rsidRPr="00F0437C">
              <w:rPr>
                <w:sz w:val="24"/>
                <w:szCs w:val="24"/>
              </w:rPr>
              <w:t>6) Проект</w:t>
            </w:r>
            <w:r w:rsidRPr="00F0437C">
              <w:rPr>
                <w:spacing w:val="1"/>
                <w:sz w:val="24"/>
                <w:szCs w:val="24"/>
              </w:rPr>
              <w:t xml:space="preserve"> </w:t>
            </w:r>
            <w:r w:rsidRPr="00F0437C">
              <w:rPr>
                <w:sz w:val="24"/>
                <w:szCs w:val="24"/>
              </w:rPr>
              <w:t>«Разработка</w:t>
            </w:r>
            <w:r w:rsidRPr="00F0437C">
              <w:rPr>
                <w:spacing w:val="1"/>
                <w:sz w:val="24"/>
                <w:szCs w:val="24"/>
              </w:rPr>
              <w:t xml:space="preserve"> </w:t>
            </w:r>
            <w:r w:rsidRPr="00F0437C">
              <w:rPr>
                <w:sz w:val="24"/>
                <w:szCs w:val="24"/>
              </w:rPr>
              <w:t>моделей</w:t>
            </w:r>
            <w:r w:rsidRPr="00F0437C">
              <w:rPr>
                <w:spacing w:val="1"/>
                <w:sz w:val="24"/>
                <w:szCs w:val="24"/>
              </w:rPr>
              <w:t xml:space="preserve"> </w:t>
            </w:r>
            <w:r w:rsidRPr="00F0437C">
              <w:rPr>
                <w:sz w:val="24"/>
                <w:szCs w:val="24"/>
              </w:rPr>
              <w:t>и</w:t>
            </w:r>
            <w:r w:rsidRPr="00F0437C">
              <w:rPr>
                <w:spacing w:val="1"/>
                <w:sz w:val="24"/>
                <w:szCs w:val="24"/>
              </w:rPr>
              <w:t xml:space="preserve"> </w:t>
            </w:r>
            <w:r w:rsidRPr="00F0437C">
              <w:rPr>
                <w:sz w:val="24"/>
                <w:szCs w:val="24"/>
              </w:rPr>
              <w:t>механизмов</w:t>
            </w:r>
            <w:r w:rsidRPr="00F0437C">
              <w:rPr>
                <w:spacing w:val="1"/>
                <w:sz w:val="24"/>
                <w:szCs w:val="24"/>
              </w:rPr>
              <w:t xml:space="preserve"> </w:t>
            </w:r>
            <w:r w:rsidRPr="00F0437C">
              <w:rPr>
                <w:sz w:val="24"/>
                <w:szCs w:val="24"/>
              </w:rPr>
              <w:t>интеграции</w:t>
            </w:r>
            <w:r w:rsidRPr="00F0437C">
              <w:rPr>
                <w:sz w:val="24"/>
                <w:szCs w:val="24"/>
              </w:rPr>
              <w:tab/>
              <w:t>образовательных</w:t>
            </w:r>
            <w:r w:rsidRPr="00F0437C">
              <w:rPr>
                <w:sz w:val="24"/>
                <w:szCs w:val="24"/>
              </w:rPr>
              <w:tab/>
            </w:r>
            <w:r w:rsidRPr="00F0437C">
              <w:rPr>
                <w:spacing w:val="-1"/>
                <w:sz w:val="24"/>
                <w:szCs w:val="24"/>
              </w:rPr>
              <w:t>учреждений</w:t>
            </w:r>
            <w:r w:rsidRPr="00F0437C">
              <w:rPr>
                <w:spacing w:val="-58"/>
                <w:sz w:val="24"/>
                <w:szCs w:val="24"/>
              </w:rPr>
              <w:t xml:space="preserve"> </w:t>
            </w:r>
            <w:r w:rsidRPr="00F0437C">
              <w:rPr>
                <w:sz w:val="24"/>
                <w:szCs w:val="24"/>
              </w:rPr>
              <w:t>начального, среднего и высшего профессионального</w:t>
            </w:r>
            <w:r w:rsidRPr="00F0437C">
              <w:rPr>
                <w:spacing w:val="-57"/>
                <w:sz w:val="24"/>
                <w:szCs w:val="24"/>
              </w:rPr>
              <w:t xml:space="preserve"> </w:t>
            </w:r>
            <w:r w:rsidRPr="00F0437C">
              <w:rPr>
                <w:sz w:val="24"/>
                <w:szCs w:val="24"/>
              </w:rPr>
              <w:t>образования</w:t>
            </w:r>
            <w:r w:rsidRPr="00F0437C">
              <w:rPr>
                <w:spacing w:val="1"/>
                <w:sz w:val="24"/>
                <w:szCs w:val="24"/>
              </w:rPr>
              <w:t xml:space="preserve"> </w:t>
            </w:r>
            <w:r w:rsidRPr="00F0437C">
              <w:rPr>
                <w:sz w:val="24"/>
                <w:szCs w:val="24"/>
              </w:rPr>
              <w:t>на</w:t>
            </w:r>
            <w:r w:rsidRPr="00F0437C">
              <w:rPr>
                <w:spacing w:val="1"/>
                <w:sz w:val="24"/>
                <w:szCs w:val="24"/>
              </w:rPr>
              <w:t xml:space="preserve"> </w:t>
            </w:r>
            <w:r w:rsidRPr="00F0437C">
              <w:rPr>
                <w:sz w:val="24"/>
                <w:szCs w:val="24"/>
              </w:rPr>
              <w:t>основе</w:t>
            </w:r>
            <w:r w:rsidRPr="00F0437C">
              <w:rPr>
                <w:spacing w:val="1"/>
                <w:sz w:val="24"/>
                <w:szCs w:val="24"/>
              </w:rPr>
              <w:t xml:space="preserve"> </w:t>
            </w:r>
            <w:r w:rsidRPr="00F0437C">
              <w:rPr>
                <w:sz w:val="24"/>
                <w:szCs w:val="24"/>
              </w:rPr>
              <w:t>объединений</w:t>
            </w:r>
            <w:r w:rsidRPr="00F0437C">
              <w:rPr>
                <w:spacing w:val="1"/>
                <w:sz w:val="24"/>
                <w:szCs w:val="24"/>
              </w:rPr>
              <w:t xml:space="preserve"> </w:t>
            </w:r>
            <w:r w:rsidRPr="00F0437C">
              <w:rPr>
                <w:sz w:val="24"/>
                <w:szCs w:val="24"/>
              </w:rPr>
              <w:t>кластерного</w:t>
            </w:r>
            <w:r w:rsidRPr="00F0437C">
              <w:rPr>
                <w:spacing w:val="1"/>
                <w:sz w:val="24"/>
                <w:szCs w:val="24"/>
              </w:rPr>
              <w:t xml:space="preserve"> </w:t>
            </w:r>
            <w:r w:rsidRPr="00F0437C">
              <w:rPr>
                <w:sz w:val="24"/>
                <w:szCs w:val="24"/>
              </w:rPr>
              <w:t>типа»,</w:t>
            </w:r>
            <w:r w:rsidRPr="00F0437C">
              <w:rPr>
                <w:spacing w:val="-1"/>
                <w:sz w:val="24"/>
                <w:szCs w:val="24"/>
              </w:rPr>
              <w:t xml:space="preserve"> </w:t>
            </w:r>
            <w:r w:rsidRPr="00F0437C">
              <w:rPr>
                <w:sz w:val="24"/>
                <w:szCs w:val="24"/>
              </w:rPr>
              <w:t>госзадание</w:t>
            </w:r>
            <w:r w:rsidRPr="00F0437C">
              <w:rPr>
                <w:spacing w:val="-1"/>
                <w:sz w:val="24"/>
                <w:szCs w:val="24"/>
              </w:rPr>
              <w:t xml:space="preserve"> </w:t>
            </w:r>
            <w:r w:rsidRPr="00F0437C">
              <w:rPr>
                <w:sz w:val="24"/>
                <w:szCs w:val="24"/>
              </w:rPr>
              <w:t>МОН</w:t>
            </w:r>
            <w:r w:rsidRPr="00F0437C">
              <w:rPr>
                <w:spacing w:val="1"/>
                <w:sz w:val="24"/>
                <w:szCs w:val="24"/>
              </w:rPr>
              <w:t xml:space="preserve"> </w:t>
            </w:r>
            <w:r w:rsidRPr="00F0437C">
              <w:rPr>
                <w:sz w:val="24"/>
                <w:szCs w:val="24"/>
              </w:rPr>
              <w:t>РФ,</w:t>
            </w:r>
            <w:r w:rsidRPr="00F0437C">
              <w:rPr>
                <w:spacing w:val="-1"/>
                <w:sz w:val="24"/>
                <w:szCs w:val="24"/>
              </w:rPr>
              <w:t xml:space="preserve"> </w:t>
            </w:r>
            <w:r w:rsidRPr="00F0437C">
              <w:rPr>
                <w:sz w:val="24"/>
                <w:szCs w:val="24"/>
              </w:rPr>
              <w:t>2013.</w:t>
            </w:r>
          </w:p>
          <w:p w14:paraId="6E9826F7" w14:textId="77777777" w:rsidR="00F0437C" w:rsidRPr="00F0437C" w:rsidRDefault="00F0437C" w:rsidP="00F0437C">
            <w:pPr>
              <w:pStyle w:val="TableParagraph"/>
              <w:tabs>
                <w:tab w:val="left" w:pos="819"/>
              </w:tabs>
              <w:ind w:right="91"/>
              <w:jc w:val="both"/>
              <w:rPr>
                <w:sz w:val="24"/>
                <w:szCs w:val="24"/>
              </w:rPr>
            </w:pPr>
            <w:r w:rsidRPr="00F0437C">
              <w:rPr>
                <w:sz w:val="24"/>
                <w:szCs w:val="24"/>
              </w:rPr>
              <w:t>7) Проект</w:t>
            </w:r>
            <w:r w:rsidRPr="00F0437C">
              <w:rPr>
                <w:spacing w:val="1"/>
                <w:sz w:val="24"/>
                <w:szCs w:val="24"/>
              </w:rPr>
              <w:t xml:space="preserve"> </w:t>
            </w:r>
            <w:r w:rsidRPr="00F0437C">
              <w:rPr>
                <w:sz w:val="24"/>
                <w:szCs w:val="24"/>
              </w:rPr>
              <w:t>НШ-4207.2012.6</w:t>
            </w:r>
            <w:r w:rsidRPr="00F0437C">
              <w:rPr>
                <w:spacing w:val="1"/>
                <w:sz w:val="24"/>
                <w:szCs w:val="24"/>
              </w:rPr>
              <w:t xml:space="preserve"> </w:t>
            </w:r>
            <w:r w:rsidRPr="00F0437C">
              <w:rPr>
                <w:sz w:val="24"/>
                <w:szCs w:val="24"/>
              </w:rPr>
              <w:t>«Подготовка</w:t>
            </w:r>
            <w:r w:rsidRPr="00F0437C">
              <w:rPr>
                <w:spacing w:val="-57"/>
                <w:sz w:val="24"/>
                <w:szCs w:val="24"/>
              </w:rPr>
              <w:t xml:space="preserve"> </w:t>
            </w:r>
            <w:r w:rsidRPr="00F0437C">
              <w:rPr>
                <w:sz w:val="24"/>
                <w:szCs w:val="24"/>
              </w:rPr>
              <w:t>будущих</w:t>
            </w:r>
            <w:r w:rsidRPr="00F0437C">
              <w:rPr>
                <w:spacing w:val="3"/>
                <w:sz w:val="24"/>
                <w:szCs w:val="24"/>
              </w:rPr>
              <w:t xml:space="preserve"> </w:t>
            </w:r>
            <w:r w:rsidRPr="00F0437C">
              <w:rPr>
                <w:sz w:val="24"/>
                <w:szCs w:val="24"/>
              </w:rPr>
              <w:t>педагогов</w:t>
            </w:r>
            <w:r w:rsidRPr="00F0437C">
              <w:rPr>
                <w:spacing w:val="1"/>
                <w:sz w:val="24"/>
                <w:szCs w:val="24"/>
              </w:rPr>
              <w:t xml:space="preserve"> </w:t>
            </w:r>
            <w:r w:rsidRPr="00F0437C">
              <w:rPr>
                <w:sz w:val="24"/>
                <w:szCs w:val="24"/>
              </w:rPr>
              <w:t>к</w:t>
            </w:r>
            <w:r w:rsidRPr="00F0437C">
              <w:rPr>
                <w:spacing w:val="2"/>
                <w:sz w:val="24"/>
                <w:szCs w:val="24"/>
              </w:rPr>
              <w:t xml:space="preserve"> </w:t>
            </w:r>
            <w:r w:rsidRPr="00F0437C">
              <w:rPr>
                <w:sz w:val="24"/>
                <w:szCs w:val="24"/>
              </w:rPr>
              <w:t>инновационной</w:t>
            </w:r>
            <w:r w:rsidRPr="00F0437C">
              <w:rPr>
                <w:spacing w:val="2"/>
                <w:sz w:val="24"/>
                <w:szCs w:val="24"/>
              </w:rPr>
              <w:t xml:space="preserve"> </w:t>
            </w:r>
            <w:r w:rsidRPr="00F0437C">
              <w:rPr>
                <w:sz w:val="24"/>
                <w:szCs w:val="24"/>
              </w:rPr>
              <w:t>деятельности</w:t>
            </w:r>
            <w:r w:rsidRPr="00F0437C">
              <w:rPr>
                <w:spacing w:val="2"/>
                <w:sz w:val="24"/>
                <w:szCs w:val="24"/>
              </w:rPr>
              <w:t xml:space="preserve"> </w:t>
            </w:r>
            <w:r w:rsidRPr="00F0437C">
              <w:rPr>
                <w:sz w:val="24"/>
                <w:szCs w:val="24"/>
              </w:rPr>
              <w:t>в</w:t>
            </w:r>
          </w:p>
          <w:p w14:paraId="5E1BC9FD" w14:textId="77777777" w:rsidR="00F0437C" w:rsidRPr="00F0437C" w:rsidRDefault="00F0437C" w:rsidP="00F0437C">
            <w:pPr>
              <w:pStyle w:val="TableParagraph"/>
              <w:ind w:right="90"/>
              <w:jc w:val="both"/>
              <w:rPr>
                <w:sz w:val="24"/>
                <w:szCs w:val="24"/>
              </w:rPr>
            </w:pPr>
            <w:r w:rsidRPr="00F0437C">
              <w:rPr>
                <w:sz w:val="24"/>
                <w:szCs w:val="24"/>
              </w:rPr>
              <w:lastRenderedPageBreak/>
              <w:t>сфере</w:t>
            </w:r>
            <w:r w:rsidRPr="00F0437C">
              <w:rPr>
                <w:spacing w:val="1"/>
                <w:sz w:val="24"/>
                <w:szCs w:val="24"/>
              </w:rPr>
              <w:t xml:space="preserve"> </w:t>
            </w:r>
            <w:r w:rsidRPr="00F0437C">
              <w:rPr>
                <w:sz w:val="24"/>
                <w:szCs w:val="24"/>
              </w:rPr>
              <w:t>образования»,</w:t>
            </w:r>
            <w:r w:rsidRPr="00F0437C">
              <w:rPr>
                <w:spacing w:val="1"/>
                <w:sz w:val="24"/>
                <w:szCs w:val="24"/>
              </w:rPr>
              <w:t xml:space="preserve"> </w:t>
            </w:r>
            <w:r w:rsidRPr="00F0437C">
              <w:rPr>
                <w:sz w:val="24"/>
                <w:szCs w:val="24"/>
              </w:rPr>
              <w:t>грант</w:t>
            </w:r>
            <w:r w:rsidRPr="00F0437C">
              <w:rPr>
                <w:spacing w:val="1"/>
                <w:sz w:val="24"/>
                <w:szCs w:val="24"/>
              </w:rPr>
              <w:t xml:space="preserve"> </w:t>
            </w:r>
            <w:r w:rsidRPr="00F0437C">
              <w:rPr>
                <w:sz w:val="24"/>
                <w:szCs w:val="24"/>
              </w:rPr>
              <w:t>Президента</w:t>
            </w:r>
            <w:r w:rsidRPr="00F0437C">
              <w:rPr>
                <w:spacing w:val="1"/>
                <w:sz w:val="24"/>
                <w:szCs w:val="24"/>
              </w:rPr>
              <w:t xml:space="preserve"> </w:t>
            </w:r>
            <w:r w:rsidRPr="00F0437C">
              <w:rPr>
                <w:sz w:val="24"/>
                <w:szCs w:val="24"/>
              </w:rPr>
              <w:t>РФ</w:t>
            </w:r>
            <w:r w:rsidRPr="00F0437C">
              <w:rPr>
                <w:spacing w:val="1"/>
                <w:sz w:val="24"/>
                <w:szCs w:val="24"/>
              </w:rPr>
              <w:t xml:space="preserve"> </w:t>
            </w:r>
            <w:r w:rsidRPr="00F0437C">
              <w:rPr>
                <w:sz w:val="24"/>
                <w:szCs w:val="24"/>
              </w:rPr>
              <w:t>по</w:t>
            </w:r>
            <w:r w:rsidRPr="00F0437C">
              <w:rPr>
                <w:spacing w:val="1"/>
                <w:sz w:val="24"/>
                <w:szCs w:val="24"/>
              </w:rPr>
              <w:t xml:space="preserve"> </w:t>
            </w:r>
            <w:r w:rsidRPr="00F0437C">
              <w:rPr>
                <w:sz w:val="24"/>
                <w:szCs w:val="24"/>
              </w:rPr>
              <w:t>поддержке</w:t>
            </w:r>
            <w:r w:rsidRPr="00F0437C">
              <w:rPr>
                <w:spacing w:val="-2"/>
                <w:sz w:val="24"/>
                <w:szCs w:val="24"/>
              </w:rPr>
              <w:t xml:space="preserve"> </w:t>
            </w:r>
            <w:r w:rsidRPr="00F0437C">
              <w:rPr>
                <w:sz w:val="24"/>
                <w:szCs w:val="24"/>
              </w:rPr>
              <w:t>ведущих</w:t>
            </w:r>
            <w:r w:rsidRPr="00F0437C">
              <w:rPr>
                <w:spacing w:val="1"/>
                <w:sz w:val="24"/>
                <w:szCs w:val="24"/>
              </w:rPr>
              <w:t xml:space="preserve"> </w:t>
            </w:r>
            <w:r w:rsidRPr="00F0437C">
              <w:rPr>
                <w:sz w:val="24"/>
                <w:szCs w:val="24"/>
              </w:rPr>
              <w:t>научных</w:t>
            </w:r>
            <w:r w:rsidRPr="00F0437C">
              <w:rPr>
                <w:spacing w:val="2"/>
                <w:sz w:val="24"/>
                <w:szCs w:val="24"/>
              </w:rPr>
              <w:t xml:space="preserve"> </w:t>
            </w:r>
            <w:r w:rsidRPr="00F0437C">
              <w:rPr>
                <w:sz w:val="24"/>
                <w:szCs w:val="24"/>
              </w:rPr>
              <w:t>школ,</w:t>
            </w:r>
            <w:r w:rsidRPr="00F0437C">
              <w:rPr>
                <w:spacing w:val="-1"/>
                <w:sz w:val="24"/>
                <w:szCs w:val="24"/>
              </w:rPr>
              <w:t xml:space="preserve"> </w:t>
            </w:r>
            <w:r w:rsidRPr="00F0437C">
              <w:rPr>
                <w:sz w:val="24"/>
                <w:szCs w:val="24"/>
              </w:rPr>
              <w:t>2012-2013.</w:t>
            </w:r>
          </w:p>
          <w:p w14:paraId="6B20DD47" w14:textId="77777777" w:rsidR="00F0437C" w:rsidRPr="00F0437C" w:rsidRDefault="00F0437C" w:rsidP="00F0437C">
            <w:pPr>
              <w:pStyle w:val="TableParagraph"/>
              <w:numPr>
                <w:ilvl w:val="0"/>
                <w:numId w:val="15"/>
              </w:numPr>
              <w:tabs>
                <w:tab w:val="left" w:pos="819"/>
              </w:tabs>
              <w:ind w:right="90"/>
              <w:jc w:val="both"/>
              <w:rPr>
                <w:sz w:val="24"/>
                <w:szCs w:val="24"/>
              </w:rPr>
            </w:pPr>
            <w:r w:rsidRPr="00F0437C">
              <w:rPr>
                <w:sz w:val="24"/>
                <w:szCs w:val="24"/>
              </w:rPr>
              <w:t>Проект</w:t>
            </w:r>
            <w:r w:rsidRPr="00F0437C">
              <w:rPr>
                <w:spacing w:val="1"/>
                <w:sz w:val="24"/>
                <w:szCs w:val="24"/>
              </w:rPr>
              <w:t xml:space="preserve"> </w:t>
            </w:r>
            <w:r w:rsidRPr="00F0437C">
              <w:rPr>
                <w:sz w:val="24"/>
                <w:szCs w:val="24"/>
              </w:rPr>
              <w:t>21/12-ГЗП</w:t>
            </w:r>
            <w:r w:rsidRPr="00F0437C">
              <w:rPr>
                <w:spacing w:val="1"/>
                <w:sz w:val="24"/>
                <w:szCs w:val="24"/>
              </w:rPr>
              <w:t xml:space="preserve"> </w:t>
            </w:r>
            <w:r w:rsidRPr="00F0437C">
              <w:rPr>
                <w:sz w:val="24"/>
                <w:szCs w:val="24"/>
              </w:rPr>
              <w:t>«Разработка</w:t>
            </w:r>
            <w:r w:rsidRPr="00F0437C">
              <w:rPr>
                <w:spacing w:val="1"/>
                <w:sz w:val="24"/>
                <w:szCs w:val="24"/>
              </w:rPr>
              <w:t xml:space="preserve"> </w:t>
            </w:r>
            <w:r w:rsidRPr="00F0437C">
              <w:rPr>
                <w:sz w:val="24"/>
                <w:szCs w:val="24"/>
              </w:rPr>
              <w:t>механизмов</w:t>
            </w:r>
            <w:r w:rsidRPr="00F0437C">
              <w:rPr>
                <w:spacing w:val="1"/>
                <w:sz w:val="24"/>
                <w:szCs w:val="24"/>
              </w:rPr>
              <w:t xml:space="preserve"> </w:t>
            </w:r>
            <w:r w:rsidRPr="00F0437C">
              <w:rPr>
                <w:sz w:val="24"/>
                <w:szCs w:val="24"/>
              </w:rPr>
              <w:t>управления</w:t>
            </w:r>
            <w:r w:rsidRPr="00F0437C">
              <w:rPr>
                <w:spacing w:val="1"/>
                <w:sz w:val="24"/>
                <w:szCs w:val="24"/>
              </w:rPr>
              <w:t xml:space="preserve"> </w:t>
            </w:r>
            <w:r w:rsidRPr="00F0437C">
              <w:rPr>
                <w:sz w:val="24"/>
                <w:szCs w:val="24"/>
              </w:rPr>
              <w:t>затратами</w:t>
            </w:r>
            <w:r w:rsidRPr="00F0437C">
              <w:rPr>
                <w:spacing w:val="1"/>
                <w:sz w:val="24"/>
                <w:szCs w:val="24"/>
              </w:rPr>
              <w:t xml:space="preserve"> </w:t>
            </w:r>
            <w:r w:rsidRPr="00F0437C">
              <w:rPr>
                <w:sz w:val="24"/>
                <w:szCs w:val="24"/>
              </w:rPr>
              <w:t>на</w:t>
            </w:r>
            <w:r w:rsidRPr="00F0437C">
              <w:rPr>
                <w:spacing w:val="1"/>
                <w:sz w:val="24"/>
                <w:szCs w:val="24"/>
              </w:rPr>
              <w:t xml:space="preserve"> </w:t>
            </w:r>
            <w:r w:rsidRPr="00F0437C">
              <w:rPr>
                <w:sz w:val="24"/>
                <w:szCs w:val="24"/>
              </w:rPr>
              <w:t>качество</w:t>
            </w:r>
            <w:r w:rsidRPr="00F0437C">
              <w:rPr>
                <w:spacing w:val="1"/>
                <w:sz w:val="24"/>
                <w:szCs w:val="24"/>
              </w:rPr>
              <w:t xml:space="preserve"> </w:t>
            </w:r>
            <w:r w:rsidRPr="00F0437C">
              <w:rPr>
                <w:sz w:val="24"/>
                <w:szCs w:val="24"/>
              </w:rPr>
              <w:t>образования»,</w:t>
            </w:r>
            <w:r w:rsidRPr="00F0437C">
              <w:rPr>
                <w:spacing w:val="1"/>
                <w:sz w:val="24"/>
                <w:szCs w:val="24"/>
              </w:rPr>
              <w:t xml:space="preserve"> </w:t>
            </w:r>
            <w:r w:rsidRPr="00F0437C">
              <w:rPr>
                <w:sz w:val="24"/>
                <w:szCs w:val="24"/>
              </w:rPr>
              <w:t>госзадание</w:t>
            </w:r>
            <w:r w:rsidRPr="00F0437C">
              <w:rPr>
                <w:spacing w:val="-2"/>
                <w:sz w:val="24"/>
                <w:szCs w:val="24"/>
              </w:rPr>
              <w:t xml:space="preserve"> </w:t>
            </w:r>
            <w:r w:rsidRPr="00F0437C">
              <w:rPr>
                <w:sz w:val="24"/>
                <w:szCs w:val="24"/>
              </w:rPr>
              <w:t>МОН</w:t>
            </w:r>
            <w:r w:rsidRPr="00F0437C">
              <w:rPr>
                <w:spacing w:val="-1"/>
                <w:sz w:val="24"/>
                <w:szCs w:val="24"/>
              </w:rPr>
              <w:t xml:space="preserve"> </w:t>
            </w:r>
            <w:r w:rsidRPr="00F0437C">
              <w:rPr>
                <w:sz w:val="24"/>
                <w:szCs w:val="24"/>
              </w:rPr>
              <w:t>РФ,</w:t>
            </w:r>
            <w:r w:rsidRPr="00F0437C">
              <w:rPr>
                <w:spacing w:val="-1"/>
                <w:sz w:val="24"/>
                <w:szCs w:val="24"/>
              </w:rPr>
              <w:t xml:space="preserve"> </w:t>
            </w:r>
            <w:r w:rsidRPr="00F0437C">
              <w:rPr>
                <w:sz w:val="24"/>
                <w:szCs w:val="24"/>
              </w:rPr>
              <w:t>2012.</w:t>
            </w:r>
          </w:p>
          <w:p w14:paraId="66D5DBFC" w14:textId="77777777" w:rsidR="00F0437C" w:rsidRPr="00F0437C" w:rsidRDefault="00F0437C" w:rsidP="00F0437C">
            <w:pPr>
              <w:pStyle w:val="TableParagraph"/>
              <w:numPr>
                <w:ilvl w:val="0"/>
                <w:numId w:val="15"/>
              </w:numPr>
              <w:tabs>
                <w:tab w:val="left" w:pos="819"/>
              </w:tabs>
              <w:ind w:right="90"/>
              <w:jc w:val="both"/>
              <w:rPr>
                <w:sz w:val="24"/>
                <w:szCs w:val="24"/>
              </w:rPr>
            </w:pPr>
            <w:r w:rsidRPr="00F0437C">
              <w:rPr>
                <w:sz w:val="24"/>
                <w:szCs w:val="24"/>
              </w:rPr>
              <w:t>Проект</w:t>
            </w:r>
            <w:r w:rsidRPr="00F0437C">
              <w:rPr>
                <w:spacing w:val="1"/>
                <w:sz w:val="24"/>
                <w:szCs w:val="24"/>
              </w:rPr>
              <w:t xml:space="preserve"> </w:t>
            </w:r>
            <w:r w:rsidRPr="00F0437C">
              <w:rPr>
                <w:sz w:val="24"/>
                <w:szCs w:val="24"/>
              </w:rPr>
              <w:t>«Разработка механизмов управления</w:t>
            </w:r>
            <w:r w:rsidRPr="00F0437C">
              <w:rPr>
                <w:spacing w:val="1"/>
                <w:sz w:val="24"/>
                <w:szCs w:val="24"/>
              </w:rPr>
              <w:t xml:space="preserve"> </w:t>
            </w:r>
            <w:r w:rsidRPr="00F0437C">
              <w:rPr>
                <w:sz w:val="24"/>
                <w:szCs w:val="24"/>
              </w:rPr>
              <w:t>качеством</w:t>
            </w:r>
            <w:r w:rsidRPr="00F0437C">
              <w:rPr>
                <w:spacing w:val="1"/>
                <w:sz w:val="24"/>
                <w:szCs w:val="24"/>
              </w:rPr>
              <w:t xml:space="preserve"> </w:t>
            </w:r>
            <w:r w:rsidRPr="00F0437C">
              <w:rPr>
                <w:sz w:val="24"/>
                <w:szCs w:val="24"/>
              </w:rPr>
              <w:t>образовательной</w:t>
            </w:r>
            <w:r w:rsidRPr="00F0437C">
              <w:rPr>
                <w:spacing w:val="1"/>
                <w:sz w:val="24"/>
                <w:szCs w:val="24"/>
              </w:rPr>
              <w:t xml:space="preserve"> </w:t>
            </w:r>
            <w:r w:rsidRPr="00F0437C">
              <w:rPr>
                <w:sz w:val="24"/>
                <w:szCs w:val="24"/>
              </w:rPr>
              <w:t>программы</w:t>
            </w:r>
            <w:r w:rsidRPr="00F0437C">
              <w:rPr>
                <w:spacing w:val="1"/>
                <w:sz w:val="24"/>
                <w:szCs w:val="24"/>
              </w:rPr>
              <w:t xml:space="preserve"> </w:t>
            </w:r>
            <w:r w:rsidRPr="00F0437C">
              <w:rPr>
                <w:sz w:val="24"/>
                <w:szCs w:val="24"/>
              </w:rPr>
              <w:t>в</w:t>
            </w:r>
            <w:r w:rsidRPr="00F0437C">
              <w:rPr>
                <w:spacing w:val="1"/>
                <w:sz w:val="24"/>
                <w:szCs w:val="24"/>
              </w:rPr>
              <w:t xml:space="preserve"> </w:t>
            </w:r>
            <w:r w:rsidRPr="00F0437C">
              <w:rPr>
                <w:sz w:val="24"/>
                <w:szCs w:val="24"/>
              </w:rPr>
              <w:t>условиях</w:t>
            </w:r>
            <w:r w:rsidRPr="00F0437C">
              <w:rPr>
                <w:spacing w:val="-57"/>
                <w:sz w:val="24"/>
                <w:szCs w:val="24"/>
              </w:rPr>
              <w:t xml:space="preserve"> </w:t>
            </w:r>
            <w:r w:rsidRPr="00F0437C">
              <w:rPr>
                <w:sz w:val="24"/>
                <w:szCs w:val="24"/>
              </w:rPr>
              <w:t>уровневого</w:t>
            </w:r>
            <w:r w:rsidRPr="00F0437C">
              <w:rPr>
                <w:spacing w:val="-13"/>
                <w:sz w:val="24"/>
                <w:szCs w:val="24"/>
              </w:rPr>
              <w:t xml:space="preserve"> </w:t>
            </w:r>
            <w:r w:rsidRPr="00F0437C">
              <w:rPr>
                <w:sz w:val="24"/>
                <w:szCs w:val="24"/>
              </w:rPr>
              <w:t>образования»,</w:t>
            </w:r>
            <w:r w:rsidRPr="00F0437C">
              <w:rPr>
                <w:spacing w:val="-12"/>
                <w:sz w:val="24"/>
                <w:szCs w:val="24"/>
              </w:rPr>
              <w:t xml:space="preserve"> </w:t>
            </w:r>
            <w:r w:rsidRPr="00F0437C">
              <w:rPr>
                <w:sz w:val="24"/>
                <w:szCs w:val="24"/>
              </w:rPr>
              <w:t>госзадание</w:t>
            </w:r>
            <w:r w:rsidRPr="00F0437C">
              <w:rPr>
                <w:spacing w:val="-14"/>
                <w:sz w:val="24"/>
                <w:szCs w:val="24"/>
              </w:rPr>
              <w:t xml:space="preserve"> </w:t>
            </w:r>
            <w:r w:rsidRPr="00F0437C">
              <w:rPr>
                <w:sz w:val="24"/>
                <w:szCs w:val="24"/>
              </w:rPr>
              <w:t>МОН</w:t>
            </w:r>
            <w:r w:rsidRPr="00F0437C">
              <w:rPr>
                <w:spacing w:val="-13"/>
                <w:sz w:val="24"/>
                <w:szCs w:val="24"/>
              </w:rPr>
              <w:t xml:space="preserve"> </w:t>
            </w:r>
            <w:r w:rsidRPr="00F0437C">
              <w:rPr>
                <w:sz w:val="24"/>
                <w:szCs w:val="24"/>
              </w:rPr>
              <w:t>РФ,</w:t>
            </w:r>
            <w:r w:rsidRPr="00F0437C">
              <w:rPr>
                <w:spacing w:val="-13"/>
                <w:sz w:val="24"/>
                <w:szCs w:val="24"/>
              </w:rPr>
              <w:t xml:space="preserve"> </w:t>
            </w:r>
            <w:r w:rsidRPr="00F0437C">
              <w:rPr>
                <w:sz w:val="24"/>
                <w:szCs w:val="24"/>
              </w:rPr>
              <w:t>2011.</w:t>
            </w:r>
          </w:p>
          <w:p w14:paraId="356541AB" w14:textId="77777777" w:rsidR="00F0437C" w:rsidRPr="00F0437C" w:rsidRDefault="00F0437C" w:rsidP="00F0437C">
            <w:pPr>
              <w:pStyle w:val="TableParagraph"/>
              <w:numPr>
                <w:ilvl w:val="0"/>
                <w:numId w:val="15"/>
              </w:numPr>
              <w:tabs>
                <w:tab w:val="left" w:pos="819"/>
              </w:tabs>
              <w:ind w:right="90"/>
              <w:jc w:val="both"/>
              <w:rPr>
                <w:sz w:val="24"/>
                <w:szCs w:val="24"/>
              </w:rPr>
            </w:pPr>
            <w:r w:rsidRPr="00F0437C">
              <w:rPr>
                <w:sz w:val="24"/>
                <w:szCs w:val="24"/>
              </w:rPr>
              <w:t>Проект</w:t>
            </w:r>
            <w:r w:rsidRPr="00F0437C">
              <w:rPr>
                <w:spacing w:val="1"/>
                <w:sz w:val="24"/>
                <w:szCs w:val="24"/>
              </w:rPr>
              <w:t xml:space="preserve"> </w:t>
            </w:r>
            <w:r w:rsidRPr="00F0437C">
              <w:rPr>
                <w:sz w:val="24"/>
                <w:szCs w:val="24"/>
              </w:rPr>
              <w:t>1/10-ЗН</w:t>
            </w:r>
            <w:r w:rsidRPr="00F0437C">
              <w:rPr>
                <w:spacing w:val="1"/>
                <w:sz w:val="24"/>
                <w:szCs w:val="24"/>
              </w:rPr>
              <w:t xml:space="preserve"> </w:t>
            </w:r>
            <w:r w:rsidRPr="00F0437C">
              <w:rPr>
                <w:sz w:val="24"/>
                <w:szCs w:val="24"/>
              </w:rPr>
              <w:t>«Разработка</w:t>
            </w:r>
            <w:r w:rsidRPr="00F0437C">
              <w:rPr>
                <w:spacing w:val="1"/>
                <w:sz w:val="24"/>
                <w:szCs w:val="24"/>
              </w:rPr>
              <w:t xml:space="preserve"> </w:t>
            </w:r>
            <w:r w:rsidRPr="00F0437C">
              <w:rPr>
                <w:sz w:val="24"/>
                <w:szCs w:val="24"/>
              </w:rPr>
              <w:t>механизмов</w:t>
            </w:r>
            <w:r w:rsidRPr="00F0437C">
              <w:rPr>
                <w:spacing w:val="-57"/>
                <w:sz w:val="24"/>
                <w:szCs w:val="24"/>
              </w:rPr>
              <w:t xml:space="preserve"> </w:t>
            </w:r>
            <w:r w:rsidRPr="00F0437C">
              <w:rPr>
                <w:sz w:val="24"/>
                <w:szCs w:val="24"/>
              </w:rPr>
              <w:t>интеграции</w:t>
            </w:r>
            <w:r w:rsidRPr="00F0437C">
              <w:rPr>
                <w:sz w:val="24"/>
                <w:szCs w:val="24"/>
              </w:rPr>
              <w:tab/>
            </w:r>
            <w:r w:rsidRPr="00F0437C">
              <w:rPr>
                <w:spacing w:val="-1"/>
                <w:sz w:val="24"/>
                <w:szCs w:val="24"/>
              </w:rPr>
              <w:t>научно-образовательной,</w:t>
            </w:r>
            <w:r w:rsidRPr="00F0437C">
              <w:rPr>
                <w:spacing w:val="-58"/>
                <w:sz w:val="24"/>
                <w:szCs w:val="24"/>
              </w:rPr>
              <w:t xml:space="preserve"> </w:t>
            </w:r>
            <w:r w:rsidRPr="00F0437C">
              <w:rPr>
                <w:sz w:val="24"/>
                <w:szCs w:val="24"/>
              </w:rPr>
              <w:t>воспитательной</w:t>
            </w:r>
            <w:r w:rsidRPr="00F0437C">
              <w:rPr>
                <w:spacing w:val="1"/>
                <w:sz w:val="24"/>
                <w:szCs w:val="24"/>
              </w:rPr>
              <w:t xml:space="preserve"> </w:t>
            </w:r>
            <w:r w:rsidRPr="00F0437C">
              <w:rPr>
                <w:sz w:val="24"/>
                <w:szCs w:val="24"/>
              </w:rPr>
              <w:t>и</w:t>
            </w:r>
            <w:r w:rsidRPr="00F0437C">
              <w:rPr>
                <w:spacing w:val="1"/>
                <w:sz w:val="24"/>
                <w:szCs w:val="24"/>
              </w:rPr>
              <w:t xml:space="preserve"> </w:t>
            </w:r>
            <w:r w:rsidRPr="00F0437C">
              <w:rPr>
                <w:sz w:val="24"/>
                <w:szCs w:val="24"/>
              </w:rPr>
              <w:t>инновационной</w:t>
            </w:r>
            <w:r w:rsidRPr="00F0437C">
              <w:rPr>
                <w:spacing w:val="1"/>
                <w:sz w:val="24"/>
                <w:szCs w:val="24"/>
              </w:rPr>
              <w:t xml:space="preserve"> </w:t>
            </w:r>
            <w:r w:rsidRPr="00F0437C">
              <w:rPr>
                <w:sz w:val="24"/>
                <w:szCs w:val="24"/>
              </w:rPr>
              <w:t>деятельности</w:t>
            </w:r>
            <w:r w:rsidRPr="00F0437C">
              <w:rPr>
                <w:spacing w:val="1"/>
                <w:sz w:val="24"/>
                <w:szCs w:val="24"/>
              </w:rPr>
              <w:t xml:space="preserve"> </w:t>
            </w:r>
            <w:r w:rsidRPr="00F0437C">
              <w:rPr>
                <w:sz w:val="24"/>
                <w:szCs w:val="24"/>
              </w:rPr>
              <w:t>в</w:t>
            </w:r>
            <w:r w:rsidRPr="00F0437C">
              <w:rPr>
                <w:spacing w:val="1"/>
                <w:sz w:val="24"/>
                <w:szCs w:val="24"/>
              </w:rPr>
              <w:t xml:space="preserve"> </w:t>
            </w:r>
            <w:r w:rsidRPr="00F0437C">
              <w:rPr>
                <w:sz w:val="24"/>
                <w:szCs w:val="24"/>
              </w:rPr>
              <w:t>вузе»,</w:t>
            </w:r>
            <w:r w:rsidRPr="00F0437C">
              <w:rPr>
                <w:spacing w:val="1"/>
                <w:sz w:val="24"/>
                <w:szCs w:val="24"/>
              </w:rPr>
              <w:t xml:space="preserve"> </w:t>
            </w:r>
            <w:r w:rsidRPr="00F0437C">
              <w:rPr>
                <w:sz w:val="24"/>
                <w:szCs w:val="24"/>
              </w:rPr>
              <w:t>госзадание</w:t>
            </w:r>
            <w:r w:rsidRPr="00F0437C">
              <w:rPr>
                <w:spacing w:val="-1"/>
                <w:sz w:val="24"/>
                <w:szCs w:val="24"/>
              </w:rPr>
              <w:t xml:space="preserve"> </w:t>
            </w:r>
            <w:r w:rsidRPr="00F0437C">
              <w:rPr>
                <w:sz w:val="24"/>
                <w:szCs w:val="24"/>
              </w:rPr>
              <w:t>МОН</w:t>
            </w:r>
            <w:r w:rsidRPr="00F0437C">
              <w:rPr>
                <w:spacing w:val="-1"/>
                <w:sz w:val="24"/>
                <w:szCs w:val="24"/>
              </w:rPr>
              <w:t xml:space="preserve"> </w:t>
            </w:r>
            <w:r w:rsidRPr="00F0437C">
              <w:rPr>
                <w:sz w:val="24"/>
                <w:szCs w:val="24"/>
              </w:rPr>
              <w:t>РФ,</w:t>
            </w:r>
            <w:r w:rsidRPr="00F0437C">
              <w:rPr>
                <w:spacing w:val="-1"/>
                <w:sz w:val="24"/>
                <w:szCs w:val="24"/>
              </w:rPr>
              <w:t xml:space="preserve"> </w:t>
            </w:r>
            <w:r w:rsidRPr="00F0437C">
              <w:rPr>
                <w:sz w:val="24"/>
                <w:szCs w:val="24"/>
              </w:rPr>
              <w:t>2010.</w:t>
            </w:r>
          </w:p>
          <w:p w14:paraId="0894FEE9" w14:textId="77777777" w:rsidR="00167C93" w:rsidRPr="00F0437C" w:rsidRDefault="00F0437C" w:rsidP="00F0437C">
            <w:pPr>
              <w:pStyle w:val="TableParagraph"/>
              <w:numPr>
                <w:ilvl w:val="0"/>
                <w:numId w:val="15"/>
              </w:numPr>
              <w:tabs>
                <w:tab w:val="left" w:pos="819"/>
              </w:tabs>
              <w:ind w:right="90"/>
              <w:jc w:val="both"/>
              <w:rPr>
                <w:sz w:val="24"/>
                <w:szCs w:val="24"/>
              </w:rPr>
            </w:pPr>
            <w:r w:rsidRPr="00F0437C">
              <w:rPr>
                <w:sz w:val="24"/>
                <w:szCs w:val="24"/>
              </w:rPr>
              <w:t>Проект</w:t>
            </w:r>
            <w:r w:rsidRPr="00F0437C">
              <w:rPr>
                <w:spacing w:val="1"/>
                <w:sz w:val="24"/>
                <w:szCs w:val="24"/>
              </w:rPr>
              <w:t xml:space="preserve"> </w:t>
            </w:r>
            <w:r w:rsidRPr="00F0437C">
              <w:rPr>
                <w:sz w:val="24"/>
                <w:szCs w:val="24"/>
              </w:rPr>
              <w:t>3/09</w:t>
            </w:r>
            <w:r w:rsidRPr="00F0437C">
              <w:rPr>
                <w:spacing w:val="1"/>
                <w:sz w:val="24"/>
                <w:szCs w:val="24"/>
              </w:rPr>
              <w:t xml:space="preserve"> </w:t>
            </w:r>
            <w:r w:rsidRPr="00F0437C">
              <w:rPr>
                <w:sz w:val="24"/>
                <w:szCs w:val="24"/>
              </w:rPr>
              <w:t>–</w:t>
            </w:r>
            <w:r w:rsidRPr="00F0437C">
              <w:rPr>
                <w:spacing w:val="1"/>
                <w:sz w:val="24"/>
                <w:szCs w:val="24"/>
              </w:rPr>
              <w:t xml:space="preserve"> </w:t>
            </w:r>
            <w:r w:rsidRPr="00F0437C">
              <w:rPr>
                <w:sz w:val="24"/>
                <w:szCs w:val="24"/>
              </w:rPr>
              <w:t>ЗН</w:t>
            </w:r>
            <w:r w:rsidRPr="00F0437C">
              <w:rPr>
                <w:spacing w:val="1"/>
                <w:sz w:val="24"/>
                <w:szCs w:val="24"/>
              </w:rPr>
              <w:t xml:space="preserve"> </w:t>
            </w:r>
            <w:r w:rsidRPr="00F0437C">
              <w:rPr>
                <w:sz w:val="24"/>
                <w:szCs w:val="24"/>
              </w:rPr>
              <w:t>«Разработка</w:t>
            </w:r>
            <w:r w:rsidRPr="00F0437C">
              <w:rPr>
                <w:spacing w:val="1"/>
                <w:sz w:val="24"/>
                <w:szCs w:val="24"/>
              </w:rPr>
              <w:t xml:space="preserve"> </w:t>
            </w:r>
            <w:r w:rsidRPr="00F0437C">
              <w:rPr>
                <w:sz w:val="24"/>
                <w:szCs w:val="24"/>
              </w:rPr>
              <w:t>механизмов</w:t>
            </w:r>
            <w:r w:rsidRPr="00F0437C">
              <w:rPr>
                <w:spacing w:val="1"/>
                <w:sz w:val="24"/>
                <w:szCs w:val="24"/>
              </w:rPr>
              <w:t xml:space="preserve"> </w:t>
            </w:r>
            <w:r w:rsidRPr="00F0437C">
              <w:rPr>
                <w:spacing w:val="-1"/>
                <w:sz w:val="24"/>
                <w:szCs w:val="24"/>
              </w:rPr>
              <w:t>управления</w:t>
            </w:r>
            <w:r w:rsidRPr="00F0437C">
              <w:rPr>
                <w:spacing w:val="-15"/>
                <w:sz w:val="24"/>
                <w:szCs w:val="24"/>
              </w:rPr>
              <w:t xml:space="preserve"> </w:t>
            </w:r>
            <w:r w:rsidRPr="00F0437C">
              <w:rPr>
                <w:sz w:val="24"/>
                <w:szCs w:val="24"/>
              </w:rPr>
              <w:t>образовательным</w:t>
            </w:r>
            <w:r w:rsidRPr="00F0437C">
              <w:rPr>
                <w:spacing w:val="-13"/>
                <w:sz w:val="24"/>
                <w:szCs w:val="24"/>
              </w:rPr>
              <w:t xml:space="preserve"> </w:t>
            </w:r>
            <w:r w:rsidRPr="00F0437C">
              <w:rPr>
                <w:sz w:val="24"/>
                <w:szCs w:val="24"/>
              </w:rPr>
              <w:t>учреждением</w:t>
            </w:r>
            <w:r w:rsidRPr="00F0437C">
              <w:rPr>
                <w:spacing w:val="-16"/>
                <w:sz w:val="24"/>
                <w:szCs w:val="24"/>
              </w:rPr>
              <w:t xml:space="preserve"> </w:t>
            </w:r>
            <w:r w:rsidRPr="00F0437C">
              <w:rPr>
                <w:sz w:val="24"/>
                <w:szCs w:val="24"/>
              </w:rPr>
              <w:t>на</w:t>
            </w:r>
            <w:r w:rsidRPr="00F0437C">
              <w:rPr>
                <w:spacing w:val="-13"/>
                <w:sz w:val="24"/>
                <w:szCs w:val="24"/>
              </w:rPr>
              <w:t xml:space="preserve"> </w:t>
            </w:r>
            <w:r w:rsidRPr="00F0437C">
              <w:rPr>
                <w:sz w:val="24"/>
                <w:szCs w:val="24"/>
              </w:rPr>
              <w:t>основе</w:t>
            </w:r>
            <w:r w:rsidRPr="00F0437C">
              <w:rPr>
                <w:spacing w:val="-58"/>
                <w:sz w:val="24"/>
                <w:szCs w:val="24"/>
              </w:rPr>
              <w:t xml:space="preserve"> </w:t>
            </w:r>
            <w:r w:rsidRPr="00F0437C">
              <w:rPr>
                <w:sz w:val="24"/>
                <w:szCs w:val="24"/>
              </w:rPr>
              <w:t>гуманитарных</w:t>
            </w:r>
            <w:r w:rsidRPr="00F0437C">
              <w:rPr>
                <w:spacing w:val="1"/>
                <w:sz w:val="24"/>
                <w:szCs w:val="24"/>
              </w:rPr>
              <w:t xml:space="preserve"> </w:t>
            </w:r>
            <w:r w:rsidRPr="00F0437C">
              <w:rPr>
                <w:sz w:val="24"/>
                <w:szCs w:val="24"/>
              </w:rPr>
              <w:t>технологий»,</w:t>
            </w:r>
            <w:r w:rsidRPr="00F0437C">
              <w:rPr>
                <w:spacing w:val="1"/>
                <w:sz w:val="24"/>
                <w:szCs w:val="24"/>
              </w:rPr>
              <w:t xml:space="preserve"> </w:t>
            </w:r>
            <w:r w:rsidRPr="00F0437C">
              <w:rPr>
                <w:sz w:val="24"/>
                <w:szCs w:val="24"/>
              </w:rPr>
              <w:t>госзадание</w:t>
            </w:r>
            <w:r w:rsidRPr="00F0437C">
              <w:rPr>
                <w:spacing w:val="1"/>
                <w:sz w:val="24"/>
                <w:szCs w:val="24"/>
              </w:rPr>
              <w:t xml:space="preserve"> </w:t>
            </w:r>
            <w:r w:rsidRPr="00F0437C">
              <w:rPr>
                <w:sz w:val="24"/>
                <w:szCs w:val="24"/>
              </w:rPr>
              <w:t>МОН</w:t>
            </w:r>
            <w:r w:rsidRPr="00F0437C">
              <w:rPr>
                <w:spacing w:val="1"/>
                <w:sz w:val="24"/>
                <w:szCs w:val="24"/>
              </w:rPr>
              <w:t xml:space="preserve"> </w:t>
            </w:r>
            <w:r w:rsidRPr="00F0437C">
              <w:rPr>
                <w:sz w:val="24"/>
                <w:szCs w:val="24"/>
              </w:rPr>
              <w:t>РФ,</w:t>
            </w:r>
            <w:r w:rsidRPr="00F0437C">
              <w:rPr>
                <w:spacing w:val="1"/>
                <w:sz w:val="24"/>
                <w:szCs w:val="24"/>
              </w:rPr>
              <w:t xml:space="preserve"> </w:t>
            </w:r>
            <w:r w:rsidRPr="00F0437C">
              <w:rPr>
                <w:sz w:val="24"/>
                <w:szCs w:val="24"/>
              </w:rPr>
              <w:t>2009.</w:t>
            </w:r>
          </w:p>
        </w:tc>
      </w:tr>
      <w:tr w:rsidR="00167C93" w:rsidRPr="00F0437C" w14:paraId="52992545" w14:textId="77777777" w:rsidTr="00167C93">
        <w:trPr>
          <w:trHeight w:val="567"/>
        </w:trPr>
        <w:tc>
          <w:tcPr>
            <w:tcW w:w="567" w:type="dxa"/>
            <w:tcBorders>
              <w:top w:val="single" w:sz="4" w:space="0" w:color="auto"/>
              <w:left w:val="single" w:sz="4" w:space="0" w:color="auto"/>
              <w:bottom w:val="nil"/>
              <w:right w:val="single" w:sz="4" w:space="0" w:color="auto"/>
            </w:tcBorders>
            <w:vAlign w:val="center"/>
            <w:hideMark/>
          </w:tcPr>
          <w:p w14:paraId="4E166B1E"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lastRenderedPageBreak/>
              <w:t>9</w:t>
            </w:r>
          </w:p>
        </w:tc>
        <w:tc>
          <w:tcPr>
            <w:tcW w:w="2268" w:type="dxa"/>
            <w:tcBorders>
              <w:top w:val="single" w:sz="4" w:space="0" w:color="auto"/>
              <w:left w:val="single" w:sz="4" w:space="0" w:color="auto"/>
              <w:bottom w:val="nil"/>
              <w:right w:val="single" w:sz="4" w:space="0" w:color="auto"/>
            </w:tcBorders>
            <w:vAlign w:val="center"/>
            <w:hideMark/>
          </w:tcPr>
          <w:p w14:paraId="4D184D51" w14:textId="77777777" w:rsidR="00167C93" w:rsidRPr="00F0437C" w:rsidRDefault="00167C93">
            <w:pPr>
              <w:pStyle w:val="a4"/>
              <w:jc w:val="both"/>
              <w:rPr>
                <w:rFonts w:ascii="Times New Roman" w:hAnsi="Times New Roman" w:cs="Times New Roman"/>
                <w:b w:val="0"/>
                <w:lang w:val="ru-RU"/>
              </w:rPr>
            </w:pPr>
            <w:r w:rsidRPr="00F0437C">
              <w:rPr>
                <w:rFonts w:ascii="Times New Roman" w:hAnsi="Times New Roman" w:cs="Times New Roman"/>
                <w:b w:val="0"/>
                <w:bCs w:val="0"/>
                <w:lang w:val="ru-RU"/>
              </w:rPr>
              <w:t xml:space="preserve">Опыт экспертной деятельности </w:t>
            </w:r>
          </w:p>
        </w:tc>
        <w:tc>
          <w:tcPr>
            <w:tcW w:w="6804" w:type="dxa"/>
            <w:tcBorders>
              <w:top w:val="single" w:sz="4" w:space="0" w:color="auto"/>
              <w:left w:val="single" w:sz="4" w:space="0" w:color="auto"/>
              <w:bottom w:val="nil"/>
              <w:right w:val="single" w:sz="4" w:space="0" w:color="auto"/>
            </w:tcBorders>
            <w:vAlign w:val="center"/>
            <w:hideMark/>
          </w:tcPr>
          <w:p w14:paraId="385AFA16" w14:textId="77777777" w:rsidR="00167C93" w:rsidRPr="00F0437C" w:rsidRDefault="00167C93" w:rsidP="00167C93">
            <w:pPr>
              <w:pStyle w:val="a4"/>
              <w:tabs>
                <w:tab w:val="left" w:pos="318"/>
              </w:tabs>
              <w:jc w:val="both"/>
              <w:rPr>
                <w:rFonts w:ascii="Times New Roman" w:hAnsi="Times New Roman" w:cs="Times New Roman"/>
                <w:b w:val="0"/>
                <w:lang w:val="ru-RU"/>
              </w:rPr>
            </w:pPr>
            <w:r w:rsidRPr="00F0437C">
              <w:rPr>
                <w:rFonts w:ascii="Times New Roman" w:hAnsi="Times New Roman" w:cs="Times New Roman"/>
                <w:b w:val="0"/>
                <w:lang w:val="ru-RU"/>
              </w:rPr>
              <w:t>- эксперт Федерального учебно-методического объединения ВО «Образование и педагогические науки» (с 2018 г. по н/вр));</w:t>
            </w:r>
          </w:p>
          <w:p w14:paraId="1538F9C8" w14:textId="77777777" w:rsidR="00167C93" w:rsidRPr="00F0437C" w:rsidRDefault="00167C93" w:rsidP="00167C93">
            <w:pPr>
              <w:widowControl/>
              <w:tabs>
                <w:tab w:val="left" w:pos="318"/>
                <w:tab w:val="left" w:pos="478"/>
              </w:tabs>
              <w:contextualSpacing/>
              <w:jc w:val="both"/>
              <w:rPr>
                <w:rFonts w:eastAsia="Calibri"/>
                <w:sz w:val="24"/>
                <w:szCs w:val="24"/>
                <w:lang w:eastAsia="en-US"/>
              </w:rPr>
            </w:pPr>
            <w:r w:rsidRPr="00F0437C">
              <w:rPr>
                <w:rFonts w:eastAsia="Calibri"/>
                <w:bCs/>
                <w:sz w:val="24"/>
                <w:szCs w:val="24"/>
                <w:lang w:eastAsia="en-US"/>
              </w:rPr>
              <w:t>- эксперт Совета по образовательной политике при Комитете по образованию Санкт-Петербурга (</w:t>
            </w:r>
            <w:r w:rsidRPr="00F0437C">
              <w:rPr>
                <w:rFonts w:eastAsia="Calibri"/>
                <w:sz w:val="24"/>
                <w:szCs w:val="24"/>
                <w:lang w:eastAsia="en-US"/>
              </w:rPr>
              <w:t>с 2019 г. по н/вр.)</w:t>
            </w:r>
          </w:p>
          <w:p w14:paraId="45D334B0" w14:textId="77777777" w:rsidR="00167C93" w:rsidRPr="00F0437C" w:rsidRDefault="00167C93" w:rsidP="00167C93">
            <w:pPr>
              <w:pStyle w:val="a4"/>
              <w:tabs>
                <w:tab w:val="left" w:pos="318"/>
              </w:tabs>
              <w:jc w:val="both"/>
              <w:rPr>
                <w:rFonts w:ascii="Times New Roman" w:hAnsi="Times New Roman" w:cs="Times New Roman"/>
                <w:b w:val="0"/>
                <w:lang w:val="ru-RU"/>
              </w:rPr>
            </w:pPr>
            <w:r w:rsidRPr="00F0437C">
              <w:rPr>
                <w:rFonts w:ascii="Times New Roman" w:hAnsi="Times New Roman" w:cs="Times New Roman"/>
                <w:b w:val="0"/>
                <w:shd w:val="clear" w:color="auto" w:fill="FFFFFF"/>
                <w:lang w:val="ru-RU"/>
              </w:rPr>
              <w:t>- эксперт Агентства стратегических инициатив (с 2020 г. по н/вр.).</w:t>
            </w:r>
          </w:p>
        </w:tc>
      </w:tr>
      <w:tr w:rsidR="00167C93" w:rsidRPr="00F0437C" w14:paraId="4576B020" w14:textId="77777777" w:rsidTr="00167C93">
        <w:trPr>
          <w:trHeight w:val="567"/>
        </w:trPr>
        <w:tc>
          <w:tcPr>
            <w:tcW w:w="567" w:type="dxa"/>
            <w:tcBorders>
              <w:top w:val="single" w:sz="4" w:space="0" w:color="auto"/>
              <w:left w:val="single" w:sz="4" w:space="0" w:color="auto"/>
              <w:bottom w:val="nil"/>
              <w:right w:val="single" w:sz="4" w:space="0" w:color="auto"/>
            </w:tcBorders>
            <w:vAlign w:val="center"/>
            <w:hideMark/>
          </w:tcPr>
          <w:p w14:paraId="5837A008"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10</w:t>
            </w:r>
          </w:p>
        </w:tc>
        <w:tc>
          <w:tcPr>
            <w:tcW w:w="2268" w:type="dxa"/>
            <w:tcBorders>
              <w:top w:val="single" w:sz="4" w:space="0" w:color="auto"/>
              <w:left w:val="single" w:sz="4" w:space="0" w:color="auto"/>
              <w:bottom w:val="nil"/>
              <w:right w:val="single" w:sz="4" w:space="0" w:color="auto"/>
            </w:tcBorders>
            <w:vAlign w:val="center"/>
            <w:hideMark/>
          </w:tcPr>
          <w:p w14:paraId="6903362F" w14:textId="77777777" w:rsidR="00167C93" w:rsidRPr="00F0437C" w:rsidRDefault="00167C93">
            <w:pPr>
              <w:pStyle w:val="a4"/>
              <w:jc w:val="both"/>
              <w:rPr>
                <w:rFonts w:ascii="Times New Roman" w:hAnsi="Times New Roman" w:cs="Times New Roman"/>
                <w:b w:val="0"/>
                <w:bCs w:val="0"/>
                <w:lang w:val="ru-RU"/>
              </w:rPr>
            </w:pPr>
            <w:r w:rsidRPr="00F0437C">
              <w:rPr>
                <w:rFonts w:ascii="Times New Roman" w:hAnsi="Times New Roman" w:cs="Times New Roman"/>
                <w:b w:val="0"/>
                <w:lang w:val="ru-RU"/>
              </w:rPr>
              <w:t>Повышение квалификации (72 часа)</w:t>
            </w:r>
          </w:p>
        </w:tc>
        <w:tc>
          <w:tcPr>
            <w:tcW w:w="6804" w:type="dxa"/>
            <w:tcBorders>
              <w:top w:val="single" w:sz="4" w:space="0" w:color="auto"/>
              <w:left w:val="single" w:sz="4" w:space="0" w:color="auto"/>
              <w:bottom w:val="nil"/>
              <w:right w:val="single" w:sz="4" w:space="0" w:color="auto"/>
            </w:tcBorders>
            <w:vAlign w:val="center"/>
            <w:hideMark/>
          </w:tcPr>
          <w:p w14:paraId="3B429CC4" w14:textId="77777777" w:rsidR="00167C93" w:rsidRPr="00F0437C" w:rsidRDefault="00167C93">
            <w:pPr>
              <w:pStyle w:val="a4"/>
              <w:jc w:val="both"/>
              <w:rPr>
                <w:rFonts w:ascii="Times New Roman" w:hAnsi="Times New Roman" w:cs="Times New Roman"/>
                <w:b w:val="0"/>
                <w:lang w:val="ru-RU"/>
              </w:rPr>
            </w:pPr>
            <w:r w:rsidRPr="00F0437C">
              <w:rPr>
                <w:rFonts w:ascii="Times New Roman" w:hAnsi="Times New Roman" w:cs="Times New Roman"/>
                <w:b w:val="0"/>
                <w:lang w:val="ru-RU"/>
              </w:rPr>
              <w:t xml:space="preserve"> «Совершенствование системы управления образовательной организацией на основе применения профессиональных стандартов и лучших международных практик» (2018 г.)</w:t>
            </w:r>
          </w:p>
          <w:p w14:paraId="0584D011" w14:textId="77777777" w:rsidR="00167C93" w:rsidRPr="00F0437C" w:rsidRDefault="00167C93">
            <w:pPr>
              <w:pStyle w:val="a4"/>
              <w:jc w:val="both"/>
              <w:rPr>
                <w:rFonts w:ascii="Times New Roman" w:hAnsi="Times New Roman" w:cs="Times New Roman"/>
                <w:b w:val="0"/>
                <w:lang w:val="ru-RU"/>
              </w:rPr>
            </w:pPr>
            <w:r w:rsidRPr="00F0437C">
              <w:rPr>
                <w:rFonts w:ascii="Times New Roman" w:hAnsi="Times New Roman" w:cs="Times New Roman"/>
                <w:b w:val="0"/>
                <w:lang w:val="ru-RU"/>
              </w:rPr>
              <w:t>«Наставник проекта» (2019).</w:t>
            </w:r>
          </w:p>
          <w:p w14:paraId="532ECCE1" w14:textId="77777777" w:rsidR="00167C93" w:rsidRPr="00F0437C" w:rsidRDefault="00167C93" w:rsidP="00167C93">
            <w:pPr>
              <w:rPr>
                <w:sz w:val="24"/>
                <w:szCs w:val="24"/>
              </w:rPr>
            </w:pPr>
            <w:r w:rsidRPr="00F0437C">
              <w:rPr>
                <w:sz w:val="24"/>
                <w:szCs w:val="24"/>
              </w:rPr>
              <w:t>«Развитие общепрофессиональных и профессиональных компетенций по формированию финансовой грамотности учащихся школьного возраста у студентов основных образовательных программ в области педагогического образования» (2022)</w:t>
            </w:r>
          </w:p>
        </w:tc>
      </w:tr>
      <w:tr w:rsidR="00167C93" w:rsidRPr="00F0437C" w14:paraId="57957C6A" w14:textId="77777777" w:rsidTr="00167C93">
        <w:trPr>
          <w:trHeight w:val="567"/>
        </w:trPr>
        <w:tc>
          <w:tcPr>
            <w:tcW w:w="567" w:type="dxa"/>
            <w:tcBorders>
              <w:top w:val="single" w:sz="4" w:space="0" w:color="auto"/>
              <w:left w:val="single" w:sz="4" w:space="0" w:color="auto"/>
              <w:bottom w:val="nil"/>
              <w:right w:val="single" w:sz="4" w:space="0" w:color="auto"/>
            </w:tcBorders>
            <w:vAlign w:val="center"/>
            <w:hideMark/>
          </w:tcPr>
          <w:p w14:paraId="754F940A"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11</w:t>
            </w:r>
          </w:p>
        </w:tc>
        <w:tc>
          <w:tcPr>
            <w:tcW w:w="2268" w:type="dxa"/>
            <w:tcBorders>
              <w:top w:val="single" w:sz="4" w:space="0" w:color="auto"/>
              <w:left w:val="single" w:sz="4" w:space="0" w:color="auto"/>
              <w:bottom w:val="nil"/>
              <w:right w:val="single" w:sz="4" w:space="0" w:color="auto"/>
            </w:tcBorders>
            <w:vAlign w:val="center"/>
            <w:hideMark/>
          </w:tcPr>
          <w:p w14:paraId="08EF2A5D" w14:textId="77777777" w:rsidR="00167C93" w:rsidRPr="00F0437C" w:rsidRDefault="00167C93">
            <w:pPr>
              <w:pStyle w:val="a4"/>
              <w:jc w:val="both"/>
              <w:rPr>
                <w:rFonts w:ascii="Times New Roman" w:hAnsi="Times New Roman" w:cs="Times New Roman"/>
                <w:b w:val="0"/>
                <w:lang w:val="ru-RU"/>
              </w:rPr>
            </w:pPr>
            <w:r w:rsidRPr="00F0437C">
              <w:rPr>
                <w:rFonts w:ascii="Times New Roman" w:hAnsi="Times New Roman" w:cs="Times New Roman"/>
                <w:b w:val="0"/>
                <w:lang w:val="ru-RU"/>
              </w:rPr>
              <w:t>Публикационная активность</w:t>
            </w:r>
          </w:p>
          <w:p w14:paraId="5A38E675" w14:textId="77777777" w:rsidR="00167C93" w:rsidRPr="00F0437C" w:rsidRDefault="00167C93" w:rsidP="00167C93">
            <w:pPr>
              <w:shd w:val="clear" w:color="auto" w:fill="FFFFFF"/>
              <w:spacing w:before="38" w:after="38"/>
              <w:outlineLvl w:val="0"/>
              <w:rPr>
                <w:kern w:val="36"/>
                <w:sz w:val="24"/>
                <w:szCs w:val="24"/>
              </w:rPr>
            </w:pPr>
            <w:r w:rsidRPr="00F0437C">
              <w:rPr>
                <w:kern w:val="36"/>
                <w:sz w:val="24"/>
                <w:szCs w:val="24"/>
              </w:rPr>
              <w:t>(показатели на 1 октября 2022 года)</w:t>
            </w:r>
          </w:p>
          <w:p w14:paraId="53EE0AF1" w14:textId="77777777" w:rsidR="00167C93" w:rsidRPr="00F0437C" w:rsidRDefault="00167C93">
            <w:pPr>
              <w:pStyle w:val="a4"/>
              <w:jc w:val="both"/>
              <w:rPr>
                <w:rFonts w:ascii="Times New Roman" w:hAnsi="Times New Roman" w:cs="Times New Roman"/>
                <w:b w:val="0"/>
                <w:lang w:val="ru-RU"/>
              </w:rPr>
            </w:pPr>
          </w:p>
        </w:tc>
        <w:tc>
          <w:tcPr>
            <w:tcW w:w="6804" w:type="dxa"/>
            <w:tcBorders>
              <w:top w:val="single" w:sz="4" w:space="0" w:color="auto"/>
              <w:left w:val="single" w:sz="4" w:space="0" w:color="auto"/>
              <w:bottom w:val="nil"/>
              <w:right w:val="single" w:sz="4" w:space="0" w:color="auto"/>
            </w:tcBorders>
            <w:vAlign w:val="center"/>
            <w:hideMark/>
          </w:tcPr>
          <w:p w14:paraId="6E26A3BA" w14:textId="77777777" w:rsidR="00F0437C" w:rsidRPr="00F0437C" w:rsidRDefault="00F0437C" w:rsidP="00F0437C">
            <w:pPr>
              <w:jc w:val="both"/>
              <w:rPr>
                <w:sz w:val="24"/>
                <w:szCs w:val="24"/>
                <w:lang w:val="en-US"/>
              </w:rPr>
            </w:pPr>
            <w:r w:rsidRPr="00F0437C">
              <w:rPr>
                <w:bCs/>
                <w:sz w:val="24"/>
                <w:szCs w:val="24"/>
                <w:lang w:val="en-US"/>
              </w:rPr>
              <w:t xml:space="preserve">WoS Researcher ID - </w:t>
            </w:r>
            <w:r w:rsidRPr="00F0437C">
              <w:rPr>
                <w:sz w:val="24"/>
                <w:szCs w:val="24"/>
                <w:lang w:val="en-US"/>
              </w:rPr>
              <w:t xml:space="preserve">V-5011-2018 </w:t>
            </w:r>
          </w:p>
          <w:p w14:paraId="5B641127" w14:textId="77777777" w:rsidR="00F0437C" w:rsidRPr="00F0437C" w:rsidRDefault="00F0437C" w:rsidP="00F0437C">
            <w:pPr>
              <w:jc w:val="both"/>
              <w:rPr>
                <w:sz w:val="24"/>
                <w:szCs w:val="24"/>
                <w:lang w:val="en-US"/>
              </w:rPr>
            </w:pPr>
            <w:r w:rsidRPr="00F0437C">
              <w:rPr>
                <w:bCs/>
                <w:sz w:val="24"/>
                <w:szCs w:val="24"/>
                <w:lang w:val="en-US"/>
              </w:rPr>
              <w:t xml:space="preserve">Scopus Author ID - </w:t>
            </w:r>
            <w:r w:rsidRPr="00F0437C">
              <w:rPr>
                <w:sz w:val="24"/>
                <w:szCs w:val="24"/>
                <w:lang w:val="en-US"/>
              </w:rPr>
              <w:t>57189850385</w:t>
            </w:r>
          </w:p>
          <w:p w14:paraId="28F2E54D" w14:textId="77777777" w:rsidR="00167C93" w:rsidRPr="00F0437C" w:rsidRDefault="00167C93">
            <w:pPr>
              <w:rPr>
                <w:sz w:val="24"/>
                <w:szCs w:val="24"/>
                <w:lang w:val="en-US"/>
              </w:rPr>
            </w:pPr>
            <w:r w:rsidRPr="00F0437C">
              <w:rPr>
                <w:sz w:val="24"/>
                <w:szCs w:val="24"/>
              </w:rPr>
              <w:t>Число</w:t>
            </w:r>
            <w:r w:rsidRPr="00F0437C">
              <w:rPr>
                <w:sz w:val="24"/>
                <w:szCs w:val="24"/>
                <w:lang w:val="en-US"/>
              </w:rPr>
              <w:t xml:space="preserve"> </w:t>
            </w:r>
            <w:r w:rsidRPr="00F0437C">
              <w:rPr>
                <w:sz w:val="24"/>
                <w:szCs w:val="24"/>
              </w:rPr>
              <w:t>публикаций</w:t>
            </w:r>
            <w:r w:rsidRPr="00F0437C">
              <w:rPr>
                <w:sz w:val="24"/>
                <w:szCs w:val="24"/>
                <w:lang w:val="en-US"/>
              </w:rPr>
              <w:t xml:space="preserve"> </w:t>
            </w:r>
            <w:r w:rsidRPr="00F0437C">
              <w:rPr>
                <w:sz w:val="24"/>
                <w:szCs w:val="24"/>
              </w:rPr>
              <w:t>РИНЦ</w:t>
            </w:r>
            <w:r w:rsidRPr="00F0437C">
              <w:rPr>
                <w:sz w:val="24"/>
                <w:szCs w:val="24"/>
                <w:lang w:val="en-US"/>
              </w:rPr>
              <w:t xml:space="preserve"> – 126</w:t>
            </w:r>
          </w:p>
          <w:p w14:paraId="0953968A" w14:textId="77777777" w:rsidR="00167C93" w:rsidRPr="00F0437C" w:rsidRDefault="00167C93">
            <w:pPr>
              <w:rPr>
                <w:sz w:val="24"/>
                <w:szCs w:val="24"/>
              </w:rPr>
            </w:pPr>
            <w:r w:rsidRPr="00F0437C">
              <w:rPr>
                <w:sz w:val="24"/>
                <w:szCs w:val="24"/>
              </w:rPr>
              <w:t>Количество цитиро</w:t>
            </w:r>
            <w:r w:rsidR="00F0437C" w:rsidRPr="00F0437C">
              <w:rPr>
                <w:sz w:val="24"/>
                <w:szCs w:val="24"/>
              </w:rPr>
              <w:t>в</w:t>
            </w:r>
            <w:r w:rsidRPr="00F0437C">
              <w:rPr>
                <w:sz w:val="24"/>
                <w:szCs w:val="24"/>
              </w:rPr>
              <w:t>аний - 217</w:t>
            </w:r>
          </w:p>
          <w:p w14:paraId="66C2DE42" w14:textId="77777777" w:rsidR="00167C93" w:rsidRPr="00F0437C" w:rsidRDefault="00167C93">
            <w:pPr>
              <w:rPr>
                <w:sz w:val="24"/>
                <w:szCs w:val="24"/>
              </w:rPr>
            </w:pPr>
            <w:r w:rsidRPr="00F0437C">
              <w:rPr>
                <w:sz w:val="24"/>
                <w:szCs w:val="24"/>
              </w:rPr>
              <w:t>Число публикаций, входящих в ядро РИНЦ – 6</w:t>
            </w:r>
          </w:p>
          <w:p w14:paraId="5CD577AC" w14:textId="77777777" w:rsidR="00167C93" w:rsidRPr="00F0437C" w:rsidRDefault="00167C93">
            <w:pPr>
              <w:rPr>
                <w:sz w:val="24"/>
                <w:szCs w:val="24"/>
              </w:rPr>
            </w:pPr>
            <w:r w:rsidRPr="00F0437C">
              <w:rPr>
                <w:sz w:val="24"/>
                <w:szCs w:val="24"/>
              </w:rPr>
              <w:t>Индекс Хирша – 8</w:t>
            </w:r>
          </w:p>
          <w:p w14:paraId="045CD855" w14:textId="77777777" w:rsidR="00167C93" w:rsidRPr="00F0437C" w:rsidRDefault="00167C93" w:rsidP="00167C93">
            <w:pPr>
              <w:rPr>
                <w:sz w:val="24"/>
                <w:szCs w:val="24"/>
              </w:rPr>
            </w:pPr>
            <w:r w:rsidRPr="00F0437C">
              <w:rPr>
                <w:sz w:val="24"/>
                <w:szCs w:val="24"/>
              </w:rPr>
              <w:t>Scopus – 3</w:t>
            </w:r>
          </w:p>
          <w:p w14:paraId="78E3D5FE" w14:textId="77777777" w:rsidR="00167C93" w:rsidRPr="00F0437C" w:rsidRDefault="00167C93" w:rsidP="00167C93">
            <w:pPr>
              <w:rPr>
                <w:sz w:val="24"/>
                <w:szCs w:val="24"/>
              </w:rPr>
            </w:pPr>
            <w:r w:rsidRPr="00F0437C">
              <w:rPr>
                <w:sz w:val="24"/>
                <w:szCs w:val="24"/>
              </w:rPr>
              <w:t>Процентиль по ядру РИНЦ - 21</w:t>
            </w:r>
          </w:p>
        </w:tc>
      </w:tr>
      <w:tr w:rsidR="00167C93" w:rsidRPr="00F0437C" w14:paraId="1DEA9AA9" w14:textId="77777777" w:rsidTr="00167C93">
        <w:trPr>
          <w:trHeight w:val="1417"/>
        </w:trPr>
        <w:tc>
          <w:tcPr>
            <w:tcW w:w="567" w:type="dxa"/>
            <w:tcBorders>
              <w:top w:val="single" w:sz="4" w:space="0" w:color="auto"/>
              <w:left w:val="single" w:sz="4" w:space="0" w:color="auto"/>
              <w:bottom w:val="nil"/>
              <w:right w:val="single" w:sz="4" w:space="0" w:color="auto"/>
            </w:tcBorders>
            <w:vAlign w:val="center"/>
            <w:hideMark/>
          </w:tcPr>
          <w:p w14:paraId="1CD2D430"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12</w:t>
            </w:r>
          </w:p>
        </w:tc>
        <w:tc>
          <w:tcPr>
            <w:tcW w:w="2268" w:type="dxa"/>
            <w:tcBorders>
              <w:top w:val="single" w:sz="4" w:space="0" w:color="auto"/>
              <w:left w:val="single" w:sz="4" w:space="0" w:color="auto"/>
              <w:bottom w:val="nil"/>
              <w:right w:val="single" w:sz="4" w:space="0" w:color="auto"/>
            </w:tcBorders>
            <w:vAlign w:val="center"/>
            <w:hideMark/>
          </w:tcPr>
          <w:p w14:paraId="5F22FB92" w14:textId="77777777" w:rsidR="00167C93" w:rsidRPr="00F0437C" w:rsidRDefault="00167C93">
            <w:pPr>
              <w:rPr>
                <w:sz w:val="24"/>
                <w:szCs w:val="24"/>
              </w:rPr>
            </w:pPr>
            <w:r w:rsidRPr="00F0437C">
              <w:rPr>
                <w:sz w:val="24"/>
                <w:szCs w:val="24"/>
              </w:rPr>
              <w:t>Участие в рецензировании научных изданий</w:t>
            </w:r>
          </w:p>
        </w:tc>
        <w:tc>
          <w:tcPr>
            <w:tcW w:w="6804" w:type="dxa"/>
            <w:tcBorders>
              <w:top w:val="single" w:sz="4" w:space="0" w:color="auto"/>
              <w:left w:val="single" w:sz="4" w:space="0" w:color="auto"/>
              <w:bottom w:val="nil"/>
              <w:right w:val="single" w:sz="4" w:space="0" w:color="auto"/>
            </w:tcBorders>
            <w:vAlign w:val="center"/>
          </w:tcPr>
          <w:p w14:paraId="5C19EA7A" w14:textId="77777777" w:rsidR="00167C93" w:rsidRPr="00F0437C" w:rsidRDefault="00856F76" w:rsidP="00F774D1">
            <w:pPr>
              <w:pStyle w:val="a4"/>
              <w:numPr>
                <w:ilvl w:val="0"/>
                <w:numId w:val="7"/>
              </w:numPr>
              <w:tabs>
                <w:tab w:val="left" w:pos="318"/>
                <w:tab w:val="left" w:pos="601"/>
              </w:tabs>
              <w:ind w:left="0" w:firstLine="0"/>
              <w:jc w:val="both"/>
              <w:rPr>
                <w:rFonts w:ascii="Times New Roman" w:hAnsi="Times New Roman" w:cs="Times New Roman"/>
                <w:b w:val="0"/>
                <w:lang w:val="ru-RU"/>
              </w:rPr>
            </w:pPr>
            <w:hyperlink r:id="rId5" w:history="1">
              <w:r w:rsidR="00167C93" w:rsidRPr="00F0437C">
                <w:rPr>
                  <w:rStyle w:val="a3"/>
                  <w:rFonts w:ascii="Times New Roman" w:hAnsi="Times New Roman" w:cs="Times New Roman"/>
                  <w:b w:val="0"/>
                  <w:color w:val="auto"/>
                  <w:u w:val="none"/>
                  <w:lang w:val="ru-RU"/>
                </w:rPr>
                <w:t>Управление образованием: теория и практика</w:t>
              </w:r>
            </w:hyperlink>
            <w:r w:rsidR="00167C93" w:rsidRPr="00F0437C">
              <w:rPr>
                <w:rFonts w:ascii="Times New Roman" w:hAnsi="Times New Roman" w:cs="Times New Roman"/>
                <w:b w:val="0"/>
                <w:lang w:val="ru-RU"/>
              </w:rPr>
              <w:t xml:space="preserve"> (2019)</w:t>
            </w:r>
          </w:p>
          <w:p w14:paraId="69452D60" w14:textId="77777777" w:rsidR="00167C93" w:rsidRPr="00F0437C" w:rsidRDefault="00856F76" w:rsidP="00F774D1">
            <w:pPr>
              <w:pStyle w:val="a4"/>
              <w:numPr>
                <w:ilvl w:val="0"/>
                <w:numId w:val="7"/>
              </w:numPr>
              <w:tabs>
                <w:tab w:val="left" w:pos="318"/>
                <w:tab w:val="left" w:pos="601"/>
              </w:tabs>
              <w:ind w:left="0" w:firstLine="0"/>
              <w:jc w:val="both"/>
              <w:rPr>
                <w:rFonts w:ascii="Times New Roman" w:hAnsi="Times New Roman" w:cs="Times New Roman"/>
                <w:b w:val="0"/>
                <w:lang w:val="ru-RU"/>
              </w:rPr>
            </w:pPr>
            <w:hyperlink r:id="rId6" w:history="1">
              <w:r w:rsidR="00167C93" w:rsidRPr="00F0437C">
                <w:rPr>
                  <w:rStyle w:val="a3"/>
                  <w:rFonts w:ascii="Times New Roman" w:hAnsi="Times New Roman" w:cs="Times New Roman"/>
                  <w:b w:val="0"/>
                  <w:color w:val="auto"/>
                  <w:u w:val="none"/>
                  <w:lang w:val="ru-RU"/>
                </w:rPr>
                <w:t>Управление качеством образования: теория и практика эффективного администрирования</w:t>
              </w:r>
            </w:hyperlink>
            <w:r w:rsidR="00167C93" w:rsidRPr="00F0437C">
              <w:rPr>
                <w:rFonts w:ascii="Times New Roman" w:hAnsi="Times New Roman" w:cs="Times New Roman"/>
                <w:b w:val="0"/>
                <w:lang w:val="ru-RU"/>
              </w:rPr>
              <w:t xml:space="preserve"> (2020)</w:t>
            </w:r>
          </w:p>
        </w:tc>
      </w:tr>
      <w:tr w:rsidR="00167C93" w:rsidRPr="00F0437C" w14:paraId="68C3B599" w14:textId="77777777" w:rsidTr="00167C93">
        <w:trPr>
          <w:trHeight w:val="567"/>
        </w:trPr>
        <w:tc>
          <w:tcPr>
            <w:tcW w:w="567" w:type="dxa"/>
            <w:tcBorders>
              <w:top w:val="single" w:sz="4" w:space="0" w:color="auto"/>
              <w:left w:val="single" w:sz="4" w:space="0" w:color="auto"/>
              <w:bottom w:val="nil"/>
              <w:right w:val="single" w:sz="4" w:space="0" w:color="auto"/>
            </w:tcBorders>
            <w:vAlign w:val="center"/>
            <w:hideMark/>
          </w:tcPr>
          <w:p w14:paraId="4C3C169E"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t>13</w:t>
            </w:r>
          </w:p>
        </w:tc>
        <w:tc>
          <w:tcPr>
            <w:tcW w:w="2268" w:type="dxa"/>
            <w:tcBorders>
              <w:top w:val="single" w:sz="4" w:space="0" w:color="auto"/>
              <w:left w:val="single" w:sz="4" w:space="0" w:color="auto"/>
              <w:bottom w:val="nil"/>
              <w:right w:val="single" w:sz="4" w:space="0" w:color="auto"/>
            </w:tcBorders>
            <w:vAlign w:val="center"/>
            <w:hideMark/>
          </w:tcPr>
          <w:p w14:paraId="383C8158" w14:textId="77777777" w:rsidR="00167C93" w:rsidRPr="00F0437C" w:rsidRDefault="00167C93">
            <w:pPr>
              <w:pStyle w:val="a4"/>
              <w:jc w:val="both"/>
              <w:rPr>
                <w:rFonts w:ascii="Times New Roman" w:hAnsi="Times New Roman" w:cs="Times New Roman"/>
                <w:b w:val="0"/>
                <w:lang w:val="ru-RU"/>
              </w:rPr>
            </w:pPr>
            <w:r w:rsidRPr="00F0437C">
              <w:rPr>
                <w:rFonts w:ascii="Times New Roman" w:hAnsi="Times New Roman" w:cs="Times New Roman"/>
                <w:b w:val="0"/>
                <w:lang w:val="ru-RU"/>
              </w:rPr>
              <w:t>Публикации, отражающие сферу актуальных интересов за последние 5 лет</w:t>
            </w:r>
          </w:p>
        </w:tc>
        <w:tc>
          <w:tcPr>
            <w:tcW w:w="6804" w:type="dxa"/>
            <w:tcBorders>
              <w:top w:val="single" w:sz="4" w:space="0" w:color="auto"/>
              <w:left w:val="single" w:sz="4" w:space="0" w:color="auto"/>
              <w:bottom w:val="nil"/>
              <w:right w:val="single" w:sz="4" w:space="0" w:color="auto"/>
            </w:tcBorders>
            <w:vAlign w:val="center"/>
          </w:tcPr>
          <w:p w14:paraId="043ACD90" w14:textId="77777777" w:rsidR="00F0437C" w:rsidRPr="00F0437C" w:rsidRDefault="00F0437C" w:rsidP="00F0437C">
            <w:pPr>
              <w:jc w:val="both"/>
              <w:rPr>
                <w:sz w:val="24"/>
                <w:szCs w:val="24"/>
              </w:rPr>
            </w:pPr>
            <w:r w:rsidRPr="00F0437C">
              <w:rPr>
                <w:sz w:val="24"/>
                <w:szCs w:val="24"/>
              </w:rPr>
              <w:t xml:space="preserve">1). Агапова Е.Н., Апевалова З.В., Трапицын С.Ю. и др. </w:t>
            </w:r>
            <w:hyperlink r:id="rId7" w:history="1">
              <w:r w:rsidRPr="00F0437C">
                <w:rPr>
                  <w:rStyle w:val="a3"/>
                  <w:color w:val="auto"/>
                  <w:sz w:val="24"/>
                  <w:szCs w:val="24"/>
                  <w:u w:val="none"/>
                </w:rPr>
                <w:t>Менеджмент в образовании</w:t>
              </w:r>
            </w:hyperlink>
            <w:r w:rsidRPr="00F0437C">
              <w:rPr>
                <w:rStyle w:val="a3"/>
                <w:color w:val="auto"/>
                <w:sz w:val="24"/>
                <w:szCs w:val="24"/>
                <w:u w:val="none"/>
              </w:rPr>
              <w:t>: у</w:t>
            </w:r>
            <w:r w:rsidRPr="00F0437C">
              <w:rPr>
                <w:sz w:val="24"/>
                <w:szCs w:val="24"/>
              </w:rPr>
              <w:t>чебник и практикум. Москва, 2017. Сер. 61 Бакалавр и магистр. Академический курс (1-е изд.)</w:t>
            </w:r>
          </w:p>
          <w:p w14:paraId="5EECB074" w14:textId="77777777" w:rsidR="00F0437C" w:rsidRPr="00F0437C" w:rsidRDefault="00F0437C" w:rsidP="00F0437C">
            <w:pPr>
              <w:jc w:val="both"/>
              <w:rPr>
                <w:sz w:val="24"/>
                <w:szCs w:val="24"/>
              </w:rPr>
            </w:pPr>
            <w:r w:rsidRPr="00F0437C">
              <w:rPr>
                <w:sz w:val="24"/>
                <w:szCs w:val="24"/>
              </w:rPr>
              <w:t xml:space="preserve">2) Агапова Е.Н., Трапицын С.Ю. и др. </w:t>
            </w:r>
            <w:r w:rsidRPr="00F0437C">
              <w:rPr>
                <w:sz w:val="24"/>
                <w:szCs w:val="24"/>
                <w:shd w:val="clear" w:color="auto" w:fill="FFFFFF"/>
              </w:rPr>
              <w:t>Мотивация и стимулирование трудовой деятельности : учебник и практикум для академического бакалавриата. Москва : Юрайт, 2018. - 314 с. - (Бакалавр. Академический курс)</w:t>
            </w:r>
          </w:p>
          <w:p w14:paraId="393A3340" w14:textId="77777777" w:rsidR="00F0437C" w:rsidRPr="00F0437C" w:rsidRDefault="00F0437C" w:rsidP="00F0437C">
            <w:pPr>
              <w:jc w:val="both"/>
              <w:rPr>
                <w:sz w:val="24"/>
                <w:szCs w:val="24"/>
                <w:shd w:val="clear" w:color="auto" w:fill="FFFFFF"/>
              </w:rPr>
            </w:pPr>
            <w:r w:rsidRPr="00F0437C">
              <w:rPr>
                <w:sz w:val="24"/>
                <w:szCs w:val="24"/>
                <w:shd w:val="clear" w:color="auto" w:fill="FFFFFF"/>
              </w:rPr>
              <w:t xml:space="preserve">3) Дополнительное образование : менеджмент образовательных </w:t>
            </w:r>
            <w:r w:rsidRPr="00F0437C">
              <w:rPr>
                <w:sz w:val="24"/>
                <w:szCs w:val="24"/>
                <w:shd w:val="clear" w:color="auto" w:fill="FFFFFF"/>
              </w:rPr>
              <w:lastRenderedPageBreak/>
              <w:t>услуг : учебник для бакалавриата Под редакцией А. П. Панфиловой, П. А. Бавиной РГПУ им. А. И. Герцена, институт экономики и управления. - Москва : Проспект, 2018. - 432 с.</w:t>
            </w:r>
          </w:p>
          <w:p w14:paraId="08CCE151" w14:textId="77777777" w:rsidR="00F0437C" w:rsidRPr="00F0437C" w:rsidRDefault="00F0437C" w:rsidP="00F0437C">
            <w:pPr>
              <w:jc w:val="both"/>
              <w:rPr>
                <w:sz w:val="24"/>
                <w:szCs w:val="24"/>
              </w:rPr>
            </w:pPr>
            <w:r w:rsidRPr="00F0437C">
              <w:rPr>
                <w:sz w:val="24"/>
                <w:szCs w:val="24"/>
              </w:rPr>
              <w:t xml:space="preserve">4) </w:t>
            </w:r>
            <w:hyperlink r:id="rId8" w:history="1">
              <w:r w:rsidRPr="00F0437C">
                <w:rPr>
                  <w:rStyle w:val="a3"/>
                  <w:color w:val="auto"/>
                  <w:sz w:val="24"/>
                  <w:szCs w:val="24"/>
                  <w:u w:val="none"/>
                </w:rPr>
                <w:t>Улучшение качества образования: вовлечённость персонала - индикатор успеха образовательной организации</w:t>
              </w:r>
            </w:hyperlink>
            <w:r w:rsidRPr="00F0437C">
              <w:rPr>
                <w:rStyle w:val="a3"/>
                <w:color w:val="auto"/>
                <w:sz w:val="24"/>
                <w:szCs w:val="24"/>
                <w:u w:val="none"/>
              </w:rPr>
              <w:t>//</w:t>
            </w:r>
            <w:r w:rsidRPr="00F0437C">
              <w:rPr>
                <w:sz w:val="24"/>
                <w:szCs w:val="24"/>
              </w:rPr>
              <w:t>Н</w:t>
            </w:r>
            <w:hyperlink r:id="rId9" w:history="1">
              <w:r w:rsidRPr="00F0437C">
                <w:rPr>
                  <w:rStyle w:val="a3"/>
                  <w:color w:val="auto"/>
                  <w:sz w:val="24"/>
                  <w:szCs w:val="24"/>
                  <w:u w:val="none"/>
                </w:rPr>
                <w:t>ародное образование</w:t>
              </w:r>
            </w:hyperlink>
            <w:r w:rsidRPr="00F0437C">
              <w:rPr>
                <w:sz w:val="24"/>
                <w:szCs w:val="24"/>
              </w:rPr>
              <w:t xml:space="preserve">. 2018. </w:t>
            </w:r>
            <w:hyperlink r:id="rId10" w:history="1">
              <w:r w:rsidRPr="00F0437C">
                <w:rPr>
                  <w:rStyle w:val="a3"/>
                  <w:color w:val="auto"/>
                  <w:sz w:val="24"/>
                  <w:szCs w:val="24"/>
                  <w:u w:val="none"/>
                </w:rPr>
                <w:t>№6-7(1469)</w:t>
              </w:r>
            </w:hyperlink>
            <w:r w:rsidRPr="00F0437C">
              <w:rPr>
                <w:sz w:val="24"/>
                <w:szCs w:val="24"/>
              </w:rPr>
              <w:t>. с. 61-68.</w:t>
            </w:r>
          </w:p>
          <w:p w14:paraId="36EC8358" w14:textId="77777777" w:rsidR="00F0437C" w:rsidRPr="00F0437C" w:rsidRDefault="00F0437C" w:rsidP="00F0437C">
            <w:pPr>
              <w:jc w:val="both"/>
              <w:rPr>
                <w:sz w:val="24"/>
                <w:szCs w:val="24"/>
              </w:rPr>
            </w:pPr>
            <w:r w:rsidRPr="00F0437C">
              <w:rPr>
                <w:sz w:val="24"/>
                <w:szCs w:val="24"/>
              </w:rPr>
              <w:t>5) Прикладные аспекты управления развитием команды дошкольной организации в условиях инноваций// Школа управления образовательным учреждением: Опыт. Практика. Лучшие решения. № 3, 2018. С. 85-88</w:t>
            </w:r>
          </w:p>
          <w:p w14:paraId="2A77932C" w14:textId="77777777" w:rsidR="00F0437C" w:rsidRPr="00F0437C" w:rsidRDefault="00F0437C" w:rsidP="00F0437C">
            <w:pPr>
              <w:jc w:val="both"/>
              <w:rPr>
                <w:sz w:val="24"/>
                <w:szCs w:val="24"/>
              </w:rPr>
            </w:pPr>
            <w:r w:rsidRPr="00F0437C">
              <w:rPr>
                <w:sz w:val="24"/>
                <w:szCs w:val="24"/>
              </w:rPr>
              <w:t>6) Прикладные аспекты управления в условиях цифровой трансформации // Н</w:t>
            </w:r>
            <w:hyperlink r:id="rId11" w:history="1">
              <w:r w:rsidRPr="00F0437C">
                <w:rPr>
                  <w:rStyle w:val="a3"/>
                  <w:color w:val="auto"/>
                  <w:sz w:val="24"/>
                  <w:szCs w:val="24"/>
                  <w:u w:val="none"/>
                </w:rPr>
                <w:t>ародное образование</w:t>
              </w:r>
            </w:hyperlink>
            <w:r w:rsidRPr="00F0437C">
              <w:rPr>
                <w:sz w:val="24"/>
                <w:szCs w:val="24"/>
              </w:rPr>
              <w:t xml:space="preserve">. 2018. </w:t>
            </w:r>
            <w:hyperlink r:id="rId12" w:history="1">
              <w:r w:rsidRPr="00F0437C">
                <w:rPr>
                  <w:rStyle w:val="a3"/>
                  <w:color w:val="auto"/>
                  <w:sz w:val="24"/>
                  <w:szCs w:val="24"/>
                  <w:u w:val="none"/>
                </w:rPr>
                <w:t>№</w:t>
              </w:r>
            </w:hyperlink>
            <w:r w:rsidRPr="00F0437C">
              <w:rPr>
                <w:rStyle w:val="a3"/>
                <w:color w:val="auto"/>
                <w:sz w:val="24"/>
                <w:szCs w:val="24"/>
                <w:u w:val="none"/>
              </w:rPr>
              <w:t>10</w:t>
            </w:r>
            <w:r w:rsidRPr="00F0437C">
              <w:rPr>
                <w:sz w:val="24"/>
                <w:szCs w:val="24"/>
              </w:rPr>
              <w:t>. с. 83-89.</w:t>
            </w:r>
          </w:p>
          <w:p w14:paraId="4855CE68" w14:textId="77777777" w:rsidR="00F0437C" w:rsidRPr="00F0437C" w:rsidRDefault="00F0437C" w:rsidP="00F0437C">
            <w:pPr>
              <w:jc w:val="both"/>
              <w:rPr>
                <w:sz w:val="24"/>
                <w:szCs w:val="24"/>
              </w:rPr>
            </w:pPr>
            <w:r w:rsidRPr="00F0437C">
              <w:rPr>
                <w:sz w:val="24"/>
                <w:szCs w:val="24"/>
              </w:rPr>
              <w:t xml:space="preserve">7) Авво Б.В., Агапова Е.Н и др. </w:t>
            </w:r>
            <w:hyperlink r:id="rId13" w:history="1">
              <w:r w:rsidRPr="00F0437C">
                <w:rPr>
                  <w:rStyle w:val="a3"/>
                  <w:color w:val="auto"/>
                  <w:sz w:val="24"/>
                  <w:szCs w:val="24"/>
                  <w:u w:val="none"/>
                </w:rPr>
                <w:t>Андрагогические аспекты повышения квалификации педагогов: информационно-методический сервис «Профиль роста</w:t>
              </w:r>
            </w:hyperlink>
            <w:r w:rsidRPr="00F0437C">
              <w:rPr>
                <w:rStyle w:val="a3"/>
                <w:color w:val="auto"/>
                <w:sz w:val="24"/>
                <w:szCs w:val="24"/>
                <w:u w:val="none"/>
              </w:rPr>
              <w:t>»: м</w:t>
            </w:r>
            <w:r w:rsidRPr="00F0437C">
              <w:rPr>
                <w:sz w:val="24"/>
                <w:szCs w:val="24"/>
              </w:rPr>
              <w:t>онография//Пенза, 2019. 112 с.</w:t>
            </w:r>
          </w:p>
          <w:p w14:paraId="1EDC5A4E" w14:textId="77777777" w:rsidR="00F0437C" w:rsidRPr="00F0437C" w:rsidRDefault="00F0437C" w:rsidP="00F0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4"/>
                <w:szCs w:val="24"/>
              </w:rPr>
            </w:pPr>
            <w:r w:rsidRPr="00F0437C">
              <w:rPr>
                <w:sz w:val="24"/>
                <w:szCs w:val="24"/>
              </w:rPr>
              <w:t xml:space="preserve">8) </w:t>
            </w:r>
            <w:hyperlink r:id="rId14" w:history="1">
              <w:r w:rsidRPr="00F0437C">
                <w:rPr>
                  <w:sz w:val="24"/>
                  <w:szCs w:val="24"/>
                </w:rPr>
                <w:t>Повышение качества образования: вовлеченность персонала - индикатор успеха образовательной организации</w:t>
              </w:r>
            </w:hyperlink>
            <w:r w:rsidRPr="00F0437C">
              <w:rPr>
                <w:sz w:val="24"/>
                <w:szCs w:val="24"/>
              </w:rPr>
              <w:t>//Пенза, 2019. С. 54-62.</w:t>
            </w:r>
            <w:r w:rsidRPr="00F0437C">
              <w:rPr>
                <w:i/>
                <w:iCs/>
                <w:sz w:val="24"/>
                <w:szCs w:val="24"/>
              </w:rPr>
              <w:t xml:space="preserve"> </w:t>
            </w:r>
          </w:p>
          <w:p w14:paraId="068112BE" w14:textId="77777777" w:rsidR="00F0437C" w:rsidRPr="00F0437C" w:rsidRDefault="00F0437C" w:rsidP="00F0437C">
            <w:pPr>
              <w:jc w:val="both"/>
              <w:rPr>
                <w:sz w:val="24"/>
                <w:szCs w:val="24"/>
              </w:rPr>
            </w:pPr>
            <w:r w:rsidRPr="00F0437C">
              <w:rPr>
                <w:sz w:val="24"/>
                <w:szCs w:val="24"/>
              </w:rPr>
              <w:t xml:space="preserve">9) К вопросу о выборе вуза и равенстве образовательных возможностей//Современная наука: актуальные проблемы теории и практики. Серия «Гуманитарные науки», №11/2 2019 </w:t>
            </w:r>
          </w:p>
          <w:p w14:paraId="20B8C38A" w14:textId="77777777" w:rsidR="00F0437C" w:rsidRPr="00F0437C" w:rsidRDefault="00F0437C" w:rsidP="00F0437C">
            <w:pPr>
              <w:jc w:val="both"/>
              <w:rPr>
                <w:sz w:val="24"/>
                <w:szCs w:val="24"/>
              </w:rPr>
            </w:pPr>
            <w:r w:rsidRPr="00F0437C">
              <w:rPr>
                <w:sz w:val="24"/>
                <w:szCs w:val="24"/>
              </w:rPr>
              <w:t xml:space="preserve">10) Агапова Е.Н., Апевалова З.В., Трапицын С.Ю. и др. </w:t>
            </w:r>
            <w:r w:rsidRPr="00F0437C">
              <w:rPr>
                <w:sz w:val="24"/>
                <w:szCs w:val="24"/>
                <w:shd w:val="clear" w:color="auto" w:fill="FFFFFF"/>
              </w:rPr>
              <w:t>Менеджмент в образовании : учебник и практикум для бакалавриата и магистратуры Под редакцией профессора С. Ю. Трапицына ; . - Москва : Юрайт, 2019. - 413 c. - (Бакалавр и магистр. Академический курс).</w:t>
            </w:r>
          </w:p>
          <w:p w14:paraId="6B3247AB" w14:textId="77777777" w:rsidR="00F0437C" w:rsidRPr="00F0437C" w:rsidRDefault="00F0437C" w:rsidP="00F0437C">
            <w:pPr>
              <w:jc w:val="both"/>
              <w:rPr>
                <w:sz w:val="24"/>
                <w:szCs w:val="24"/>
              </w:rPr>
            </w:pPr>
            <w:r w:rsidRPr="00F0437C">
              <w:rPr>
                <w:bCs/>
                <w:sz w:val="24"/>
                <w:szCs w:val="24"/>
              </w:rPr>
              <w:t>11) Формирование готовности к изменениям в процессе управления образовательной организацией//</w:t>
            </w:r>
            <w:r w:rsidRPr="00F0437C">
              <w:rPr>
                <w:sz w:val="24"/>
                <w:szCs w:val="24"/>
              </w:rPr>
              <w:t xml:space="preserve">Вестник науки и образования, 2020 № 84 (2) </w:t>
            </w:r>
            <w:hyperlink r:id="rId15" w:history="1">
              <w:r w:rsidRPr="00F0437C">
                <w:rPr>
                  <w:rStyle w:val="a3"/>
                  <w:color w:val="auto"/>
                  <w:sz w:val="24"/>
                  <w:szCs w:val="24"/>
                  <w:u w:val="none"/>
                </w:rPr>
                <w:t>http://scientificjournal.ru</w:t>
              </w:r>
            </w:hyperlink>
          </w:p>
          <w:p w14:paraId="02F4505A" w14:textId="77777777" w:rsidR="00F0437C" w:rsidRPr="00F0437C" w:rsidRDefault="00F0437C" w:rsidP="00F0437C">
            <w:pPr>
              <w:jc w:val="both"/>
              <w:rPr>
                <w:sz w:val="24"/>
                <w:szCs w:val="24"/>
              </w:rPr>
            </w:pPr>
            <w:r w:rsidRPr="00F0437C">
              <w:rPr>
                <w:sz w:val="24"/>
                <w:szCs w:val="24"/>
              </w:rPr>
              <w:t xml:space="preserve">12) Агапова Е.Н., Апевалова З.В., Трапицын С.Ю. и др. </w:t>
            </w:r>
            <w:r w:rsidRPr="00F0437C">
              <w:rPr>
                <w:sz w:val="24"/>
                <w:szCs w:val="24"/>
                <w:shd w:val="clear" w:color="auto" w:fill="FFFFFF"/>
              </w:rPr>
              <w:t>Мотивация и стимулирование трудовой деятельности : учебник и практикум для академического бакалавриата  Москва : Юрайт, 2019. - 341 с. - (Бакалавр. Академический курс).</w:t>
            </w:r>
          </w:p>
          <w:p w14:paraId="71BB4F74" w14:textId="77777777" w:rsidR="00F0437C" w:rsidRPr="00F0437C" w:rsidRDefault="00F0437C" w:rsidP="00F0437C">
            <w:pPr>
              <w:jc w:val="both"/>
              <w:rPr>
                <w:sz w:val="24"/>
                <w:szCs w:val="24"/>
              </w:rPr>
            </w:pPr>
            <w:r w:rsidRPr="00F0437C">
              <w:rPr>
                <w:sz w:val="24"/>
                <w:szCs w:val="24"/>
              </w:rPr>
              <w:t xml:space="preserve">13) Влияние норм взаимоотношений сотрудников вуза на накопление социального капитала//Менеджмент XXI века : социально-экономическая трансформация в условиях неопределенности : сборник научных статей по материалам XVIII Международной научно-практической конференции, Санкт-Петербург, 25-26 ноября 2020 года / Российский государственный педагогический университет им. А. И. Герцена, институт экономики и управления. - Санкт-Петербург, 2020. - С. 206-208. </w:t>
            </w:r>
          </w:p>
          <w:p w14:paraId="39E40F47" w14:textId="77777777" w:rsidR="00F0437C" w:rsidRPr="00F0437C" w:rsidRDefault="00F0437C" w:rsidP="00F0437C">
            <w:pPr>
              <w:jc w:val="both"/>
              <w:rPr>
                <w:sz w:val="24"/>
                <w:szCs w:val="24"/>
                <w:shd w:val="clear" w:color="auto" w:fill="FFFFFF"/>
              </w:rPr>
            </w:pPr>
            <w:r w:rsidRPr="00F0437C">
              <w:rPr>
                <w:sz w:val="24"/>
                <w:szCs w:val="24"/>
              </w:rPr>
              <w:t xml:space="preserve">14) Агапова Е.Н., Апевалова З.В., Трапицын С.Ю. и др. </w:t>
            </w:r>
            <w:r w:rsidRPr="00F0437C">
              <w:rPr>
                <w:sz w:val="24"/>
                <w:szCs w:val="24"/>
                <w:shd w:val="clear" w:color="auto" w:fill="FFFFFF"/>
              </w:rPr>
              <w:t>Мотивация и стимулирование трудовой деятельности : учебник и практикум для вузов. Под общей редакцией С. Ю. Трапицына. - Москва : Юрайт, 2020. - 314 с. - (Высшее образование).</w:t>
            </w:r>
          </w:p>
          <w:p w14:paraId="7D2AE431" w14:textId="77777777" w:rsidR="00F0437C" w:rsidRPr="00F0437C" w:rsidRDefault="00F0437C" w:rsidP="00F0437C">
            <w:pPr>
              <w:jc w:val="both"/>
              <w:rPr>
                <w:sz w:val="24"/>
                <w:szCs w:val="24"/>
                <w:shd w:val="clear" w:color="auto" w:fill="FFFFFF"/>
              </w:rPr>
            </w:pPr>
            <w:r w:rsidRPr="00F0437C">
              <w:rPr>
                <w:sz w:val="24"/>
                <w:szCs w:val="24"/>
              </w:rPr>
              <w:t xml:space="preserve">15) Агапова Е.Н., Жарова М.В., Трапицын С.Ю. и др. </w:t>
            </w:r>
            <w:r w:rsidRPr="00F0437C">
              <w:rPr>
                <w:sz w:val="24"/>
                <w:szCs w:val="24"/>
                <w:shd w:val="clear" w:color="auto" w:fill="FFFFFF"/>
              </w:rPr>
              <w:t>Менеджмент в образовании : учебник и практикум для  вузов Под редакцией профессора С. Ю. Трапицына. - Москва : Юрайт, 2020. - 413 c. - (Высшее образование).</w:t>
            </w:r>
          </w:p>
          <w:p w14:paraId="71811DFD" w14:textId="77777777" w:rsidR="00F0437C" w:rsidRPr="00F0437C" w:rsidRDefault="00F0437C" w:rsidP="00F0437C">
            <w:pPr>
              <w:jc w:val="both"/>
              <w:rPr>
                <w:sz w:val="24"/>
                <w:szCs w:val="24"/>
                <w:shd w:val="clear" w:color="auto" w:fill="FFFFFF"/>
              </w:rPr>
            </w:pPr>
            <w:r w:rsidRPr="00F0437C">
              <w:rPr>
                <w:sz w:val="24"/>
                <w:szCs w:val="24"/>
              </w:rPr>
              <w:lastRenderedPageBreak/>
              <w:t xml:space="preserve">16) Агапова Е.Н., Жарова М.В., Трапицын С.Ю. и др. </w:t>
            </w:r>
            <w:r w:rsidRPr="00F0437C">
              <w:rPr>
                <w:sz w:val="24"/>
                <w:szCs w:val="24"/>
                <w:shd w:val="clear" w:color="auto" w:fill="FFFFFF"/>
              </w:rPr>
              <w:t>Менеджмент в образовании : учебник и практикум для СПО. Под редакцией С. Ю. Трапицына. - Москва : Юрайт, 2020. - 413 c. - (Профессиональное образование).</w:t>
            </w:r>
          </w:p>
          <w:p w14:paraId="01686C39" w14:textId="77777777" w:rsidR="00F0437C" w:rsidRPr="00F0437C" w:rsidRDefault="00F0437C" w:rsidP="00F0437C">
            <w:pPr>
              <w:jc w:val="both"/>
              <w:rPr>
                <w:sz w:val="24"/>
                <w:szCs w:val="24"/>
              </w:rPr>
            </w:pPr>
            <w:r w:rsidRPr="00F0437C">
              <w:rPr>
                <w:sz w:val="24"/>
                <w:szCs w:val="24"/>
              </w:rPr>
              <w:t>17) Агапова Е.Н., Зарубин В. Г., Семенов В. А., Артюшин С. М., и др. Отраслевая социология : учебное пособие для вузов. Под общей редакцией В. Г. Зарубина, В. А. Семенова. - Москва : Юрайт, 2020. - 536 с. -</w:t>
            </w:r>
          </w:p>
          <w:p w14:paraId="1E0C7D2F" w14:textId="77777777" w:rsidR="00F0437C" w:rsidRPr="00F0437C" w:rsidRDefault="00F0437C" w:rsidP="00F0437C">
            <w:pPr>
              <w:jc w:val="both"/>
              <w:rPr>
                <w:bCs/>
                <w:sz w:val="24"/>
                <w:szCs w:val="24"/>
              </w:rPr>
            </w:pPr>
            <w:r w:rsidRPr="00F0437C">
              <w:rPr>
                <w:sz w:val="24"/>
                <w:szCs w:val="24"/>
              </w:rPr>
              <w:t>18) Агапова Е. Н., Граничина О. А., Жарова М. В., Трапицын С. Ю. Сохранение родных языков и культур как фактор повышения благополучия и качества жизни коренных малочисленных народов Севера, Сибири и Дальнего Востока РФ : монография</w:t>
            </w:r>
            <w:r w:rsidRPr="00F0437C">
              <w:rPr>
                <w:b/>
                <w:sz w:val="24"/>
                <w:szCs w:val="24"/>
              </w:rPr>
              <w:t>//</w:t>
            </w:r>
            <w:r w:rsidRPr="00F0437C">
              <w:rPr>
                <w:sz w:val="24"/>
                <w:szCs w:val="24"/>
              </w:rPr>
              <w:t>Под редакцией Л. А. Цветковой; Российский государственный педагогический университет им. А. И. Герцена. - Санкт-Петербург : Издательство Российского государственного педагогического университета им. А. И. Герцена, 2022. - 239 с.</w:t>
            </w:r>
          </w:p>
          <w:p w14:paraId="602B2993" w14:textId="77777777" w:rsidR="00F0437C" w:rsidRPr="00F0437C" w:rsidRDefault="00F0437C" w:rsidP="00F0437C">
            <w:pPr>
              <w:jc w:val="both"/>
              <w:rPr>
                <w:sz w:val="24"/>
                <w:szCs w:val="24"/>
              </w:rPr>
            </w:pPr>
            <w:r w:rsidRPr="00F0437C">
              <w:rPr>
                <w:sz w:val="24"/>
                <w:szCs w:val="24"/>
              </w:rPr>
              <w:t>19) Агапова Е. Н., Фурсова Н. А., Бавина П. А.Создание сетевых образовательных локаций в интеграции основного и дополнительного образования в школе // Под научной редакцией А. О. Кравцова по материалам XVII всероссийской научно-практиче</w:t>
            </w:r>
            <w:r>
              <w:rPr>
                <w:sz w:val="24"/>
                <w:szCs w:val="24"/>
              </w:rPr>
              <w:t>ской гимназической конференции «</w:t>
            </w:r>
            <w:r w:rsidRPr="00F0437C">
              <w:rPr>
                <w:sz w:val="24"/>
                <w:szCs w:val="24"/>
              </w:rPr>
              <w:t>Разносторонность гимназического образования как путь к личностным достижениям школьников</w:t>
            </w:r>
            <w:r>
              <w:rPr>
                <w:sz w:val="24"/>
                <w:szCs w:val="24"/>
              </w:rPr>
              <w:t>»</w:t>
            </w:r>
            <w:r w:rsidRPr="00F0437C">
              <w:rPr>
                <w:sz w:val="24"/>
                <w:szCs w:val="24"/>
              </w:rPr>
              <w:t xml:space="preserve"> / Российский государственный педагогический университет им. А. И. Герцена, Институт экономики и управления, гимназия № 446 Колпинского района Санкт-Петербурга. - Санкт-Петербург, 2022. - С. 27-35.</w:t>
            </w:r>
          </w:p>
          <w:p w14:paraId="72E6C5E7" w14:textId="77777777" w:rsidR="00F0437C" w:rsidRPr="00F0437C" w:rsidRDefault="00F0437C" w:rsidP="00F0437C">
            <w:pPr>
              <w:shd w:val="clear" w:color="auto" w:fill="FFFFFF"/>
              <w:jc w:val="both"/>
              <w:rPr>
                <w:sz w:val="24"/>
                <w:szCs w:val="24"/>
              </w:rPr>
            </w:pPr>
            <w:r w:rsidRPr="00F0437C">
              <w:rPr>
                <w:sz w:val="24"/>
                <w:szCs w:val="24"/>
              </w:rPr>
              <w:t>20) Система 4К : коммуникация, критическое мышление, креативность, командная работа : учебно-практическое пособие Под ред.: А. П. Панфиловой, С. М. Сычевой Российский государственный педагогический университет им. А. И. Герцена. - Санкт-Петербург : Издательство Российского государственного педагогического университета им. А. И. Герцена, 2022. - 252 с.</w:t>
            </w:r>
          </w:p>
          <w:p w14:paraId="1A431AD1" w14:textId="77777777" w:rsidR="00F0437C" w:rsidRPr="00F0437C" w:rsidRDefault="00F0437C" w:rsidP="00F0437C">
            <w:pPr>
              <w:jc w:val="both"/>
              <w:rPr>
                <w:sz w:val="24"/>
                <w:szCs w:val="24"/>
              </w:rPr>
            </w:pPr>
            <w:r w:rsidRPr="00F0437C">
              <w:rPr>
                <w:sz w:val="24"/>
                <w:szCs w:val="24"/>
              </w:rPr>
              <w:t>21) Социальный капитал вуза: исследование, измерение, влияние на эффективность : монография / С. Ю. Трапицын, Е. Н. Агапова, О. А. Граничина, М. В. Жарова. — Санкт-Петербугр : Изд-во РГПУ им. А. И. Герцена, 2022. — 540 с.</w:t>
            </w:r>
          </w:p>
          <w:p w14:paraId="1B688CFC" w14:textId="77777777" w:rsidR="00F0437C" w:rsidRPr="00F0437C" w:rsidRDefault="00F0437C" w:rsidP="00F0437C">
            <w:pPr>
              <w:jc w:val="both"/>
              <w:rPr>
                <w:sz w:val="24"/>
                <w:szCs w:val="24"/>
              </w:rPr>
            </w:pPr>
          </w:p>
          <w:p w14:paraId="14F556D9" w14:textId="77777777" w:rsidR="00F0437C" w:rsidRPr="00F0437C" w:rsidRDefault="00F0437C" w:rsidP="00F0437C">
            <w:pPr>
              <w:jc w:val="both"/>
              <w:rPr>
                <w:sz w:val="24"/>
                <w:szCs w:val="24"/>
              </w:rPr>
            </w:pPr>
            <w:r w:rsidRPr="00F0437C">
              <w:rPr>
                <w:b/>
                <w:sz w:val="24"/>
                <w:szCs w:val="24"/>
              </w:rPr>
              <w:t>опубликовано в изданиях, индексируемых в Web of Science Core Collection или Scopus</w:t>
            </w:r>
            <w:r w:rsidRPr="00F0437C">
              <w:rPr>
                <w:sz w:val="24"/>
                <w:szCs w:val="24"/>
              </w:rPr>
              <w:t>.</w:t>
            </w:r>
          </w:p>
          <w:p w14:paraId="23117842" w14:textId="77777777" w:rsidR="00F0437C" w:rsidRPr="00F0437C" w:rsidRDefault="00F0437C" w:rsidP="00F0437C">
            <w:pPr>
              <w:pStyle w:val="a5"/>
              <w:numPr>
                <w:ilvl w:val="0"/>
                <w:numId w:val="17"/>
              </w:numPr>
              <w:ind w:left="0" w:firstLine="0"/>
              <w:jc w:val="both"/>
              <w:rPr>
                <w:rFonts w:ascii="Times New Roman" w:hAnsi="Times New Roman"/>
                <w:lang w:val="en-US"/>
              </w:rPr>
            </w:pPr>
            <w:r w:rsidRPr="00F0437C">
              <w:rPr>
                <w:rFonts w:ascii="Times New Roman" w:hAnsi="Times New Roman"/>
                <w:lang w:val="en-US"/>
              </w:rPr>
              <w:t xml:space="preserve">Agapova </w:t>
            </w:r>
            <w:r w:rsidRPr="00F0437C">
              <w:rPr>
                <w:rFonts w:ascii="Times New Roman" w:hAnsi="Times New Roman"/>
              </w:rPr>
              <w:t>Е</w:t>
            </w:r>
            <w:r w:rsidRPr="00F0437C">
              <w:rPr>
                <w:rFonts w:ascii="Times New Roman" w:hAnsi="Times New Roman"/>
                <w:lang w:val="en-US"/>
              </w:rPr>
              <w:t>., Zharova M., Gushchina I., Ivanova E., Kravtsova N.The social capital impact on the effectiveness of university departments//E3S Web of Conferences : 1st Conference on Sustainable Development : Industrial Future of Territories (IFT 2020), Yekaterinburg, September 28-29, 2020 / Ural State University of Economics. - Yekaterinburg, 2020. - Volume 208</w:t>
            </w:r>
          </w:p>
          <w:p w14:paraId="703F4302" w14:textId="77777777" w:rsidR="00F0437C" w:rsidRPr="00F0437C" w:rsidRDefault="00F0437C" w:rsidP="00F0437C">
            <w:pPr>
              <w:pStyle w:val="a5"/>
              <w:numPr>
                <w:ilvl w:val="0"/>
                <w:numId w:val="17"/>
              </w:numPr>
              <w:shd w:val="clear" w:color="auto" w:fill="FFFFFF"/>
              <w:ind w:left="0" w:firstLine="0"/>
              <w:jc w:val="both"/>
              <w:rPr>
                <w:rFonts w:ascii="Times New Roman" w:hAnsi="Times New Roman"/>
                <w:lang w:val="en-US"/>
              </w:rPr>
            </w:pPr>
            <w:r w:rsidRPr="00F0437C">
              <w:rPr>
                <w:rFonts w:ascii="Times New Roman" w:hAnsi="Times New Roman"/>
                <w:lang w:val="en-US"/>
              </w:rPr>
              <w:t xml:space="preserve">Agapova </w:t>
            </w:r>
            <w:r w:rsidRPr="00F0437C">
              <w:rPr>
                <w:rFonts w:ascii="Times New Roman" w:hAnsi="Times New Roman"/>
              </w:rPr>
              <w:t>Е</w:t>
            </w:r>
            <w:r w:rsidRPr="00F0437C">
              <w:rPr>
                <w:rFonts w:ascii="Times New Roman" w:hAnsi="Times New Roman"/>
                <w:lang w:val="en-US"/>
              </w:rPr>
              <w:t xml:space="preserve">., Trapitsin S., Granichina O., Zharova </w:t>
            </w:r>
            <w:r w:rsidRPr="00F0437C">
              <w:rPr>
                <w:rFonts w:ascii="Times New Roman" w:hAnsi="Times New Roman"/>
              </w:rPr>
              <w:t>М</w:t>
            </w:r>
            <w:r w:rsidRPr="00F0437C">
              <w:rPr>
                <w:rFonts w:ascii="Times New Roman" w:hAnsi="Times New Roman"/>
                <w:lang w:val="en-US"/>
              </w:rPr>
              <w:t xml:space="preserve">. Factors of Health, Quality of Life and Well-Being of Young Indigenous Peoples of the North, Siberia and the Far East of the Russian Federation//Proceedings of the Second Conference on Sustainable </w:t>
            </w:r>
            <w:r w:rsidRPr="00F0437C">
              <w:rPr>
                <w:rFonts w:ascii="Times New Roman" w:hAnsi="Times New Roman"/>
                <w:lang w:val="en-US"/>
              </w:rPr>
              <w:lastRenderedPageBreak/>
              <w:t>Development: Industrial Future of Territories (IFT 2021) : Advances in Economics, Business and Management Research, Ekaterinburg, September 24, 2021 / Ural State University of Economics- 2021. - Volume 195 - P. 517-524.</w:t>
            </w:r>
          </w:p>
          <w:p w14:paraId="45FA850F" w14:textId="77777777" w:rsidR="00F0437C" w:rsidRPr="00F0437C" w:rsidRDefault="00F0437C" w:rsidP="00F0437C">
            <w:pPr>
              <w:pStyle w:val="a5"/>
              <w:numPr>
                <w:ilvl w:val="0"/>
                <w:numId w:val="17"/>
              </w:numPr>
              <w:overflowPunct w:val="0"/>
              <w:autoSpaceDE w:val="0"/>
              <w:autoSpaceDN w:val="0"/>
              <w:adjustRightInd w:val="0"/>
              <w:ind w:left="0" w:firstLine="0"/>
              <w:jc w:val="both"/>
              <w:textAlignment w:val="baseline"/>
              <w:rPr>
                <w:rFonts w:ascii="Times New Roman" w:hAnsi="Times New Roman"/>
                <w:lang w:val="en-US"/>
              </w:rPr>
            </w:pPr>
            <w:r w:rsidRPr="00F0437C">
              <w:rPr>
                <w:rFonts w:ascii="Times New Roman" w:hAnsi="Times New Roman"/>
                <w:lang w:val="en-US"/>
              </w:rPr>
              <w:t xml:space="preserve">Agapova </w:t>
            </w:r>
            <w:r w:rsidRPr="00F0437C">
              <w:rPr>
                <w:rFonts w:ascii="Times New Roman" w:hAnsi="Times New Roman"/>
              </w:rPr>
              <w:t>Е</w:t>
            </w:r>
            <w:r w:rsidRPr="00F0437C">
              <w:rPr>
                <w:rFonts w:ascii="Times New Roman" w:hAnsi="Times New Roman"/>
                <w:lang w:val="en-US"/>
              </w:rPr>
              <w:t xml:space="preserve">., Trapitsin S., Granichina O., Zharova </w:t>
            </w:r>
            <w:r w:rsidRPr="00F0437C">
              <w:rPr>
                <w:rFonts w:ascii="Times New Roman" w:hAnsi="Times New Roman"/>
              </w:rPr>
              <w:t>М</w:t>
            </w:r>
            <w:r w:rsidRPr="00F0437C">
              <w:rPr>
                <w:rFonts w:ascii="Times New Roman" w:hAnsi="Times New Roman"/>
                <w:lang w:val="en-US"/>
              </w:rPr>
              <w:t xml:space="preserve">. Native Languages of the Indigenous Small-Numbered Peoples of the North, Siberia and the Far East of the Russian Federation as an Educational Tool for Sustainable Development: Problems and Development Prospects//Proceedings of the Second Conference on Sustainable Development: Industrial Future of Territories (IFT 2021)DOI: </w:t>
            </w:r>
            <w:hyperlink r:id="rId16" w:history="1">
              <w:r w:rsidRPr="00F0437C">
                <w:rPr>
                  <w:rFonts w:ascii="Times New Roman" w:hAnsi="Times New Roman"/>
                  <w:lang w:val="en-US"/>
                </w:rPr>
                <w:t>https://doi.org/10.2991/aebmr.k.211118.118</w:t>
              </w:r>
            </w:hyperlink>
          </w:p>
          <w:p w14:paraId="36CF687E" w14:textId="77777777" w:rsidR="00F0437C" w:rsidRPr="00F0437C" w:rsidRDefault="00F0437C" w:rsidP="00F0437C">
            <w:pPr>
              <w:pStyle w:val="a5"/>
              <w:numPr>
                <w:ilvl w:val="0"/>
                <w:numId w:val="17"/>
              </w:numPr>
              <w:shd w:val="clear" w:color="auto" w:fill="FFFFFF"/>
              <w:ind w:left="0" w:firstLine="0"/>
              <w:jc w:val="both"/>
              <w:rPr>
                <w:rFonts w:ascii="Times New Roman" w:hAnsi="Times New Roman"/>
              </w:rPr>
            </w:pPr>
            <w:r w:rsidRPr="00F0437C">
              <w:rPr>
                <w:rFonts w:ascii="Times New Roman" w:hAnsi="Times New Roman"/>
              </w:rPr>
              <w:t>Агапова Е. Н., Граничина О. А., Жарова М. В., Трапицын С. Ю. Качество преподавания хантыйского и мансийского языков в Ханты-Мансийском автономном округе - Югре как фактор их сохранения и развития//Вестник угроведения. - 2021. - Том 11, N 4. - С. 760-770.</w:t>
            </w:r>
          </w:p>
          <w:p w14:paraId="4DE86DA8" w14:textId="77777777" w:rsidR="00167C93" w:rsidRPr="00F0437C" w:rsidRDefault="00F0437C" w:rsidP="00F0437C">
            <w:pPr>
              <w:pStyle w:val="a5"/>
              <w:numPr>
                <w:ilvl w:val="0"/>
                <w:numId w:val="17"/>
              </w:numPr>
              <w:ind w:left="0" w:firstLine="0"/>
              <w:jc w:val="both"/>
              <w:rPr>
                <w:rFonts w:ascii="Times New Roman" w:hAnsi="Times New Roman"/>
              </w:rPr>
            </w:pPr>
            <w:r w:rsidRPr="00F0437C">
              <w:rPr>
                <w:rFonts w:ascii="Times New Roman" w:hAnsi="Times New Roman"/>
              </w:rPr>
              <w:t xml:space="preserve">Агапова Е. Н., Граничина О. А., Жарова М. В., Трапицын С. Ю. Образование в области родных языков как фактор формирования благополучия и качества жизни детей и молодежи коренных малочисленных народов Севера, Сибири и Дальнего Востока РФ = </w:t>
            </w:r>
            <w:r w:rsidRPr="00F0437C">
              <w:rPr>
                <w:rFonts w:ascii="Times New Roman" w:hAnsi="Times New Roman"/>
                <w:lang w:val="en-US"/>
              </w:rPr>
              <w:t>Native</w:t>
            </w:r>
            <w:r w:rsidRPr="00F0437C">
              <w:rPr>
                <w:rFonts w:ascii="Times New Roman" w:hAnsi="Times New Roman"/>
              </w:rPr>
              <w:t xml:space="preserve"> </w:t>
            </w:r>
            <w:r w:rsidRPr="00F0437C">
              <w:rPr>
                <w:rFonts w:ascii="Times New Roman" w:hAnsi="Times New Roman"/>
                <w:lang w:val="en-US"/>
              </w:rPr>
              <w:t>Languages</w:t>
            </w:r>
            <w:r w:rsidRPr="00F0437C">
              <w:rPr>
                <w:rFonts w:ascii="Times New Roman" w:hAnsi="Times New Roman"/>
              </w:rPr>
              <w:t xml:space="preserve"> </w:t>
            </w:r>
            <w:r w:rsidRPr="00F0437C">
              <w:rPr>
                <w:rFonts w:ascii="Times New Roman" w:hAnsi="Times New Roman"/>
                <w:lang w:val="en-US"/>
              </w:rPr>
              <w:t>Education</w:t>
            </w:r>
            <w:r w:rsidRPr="00F0437C">
              <w:rPr>
                <w:rFonts w:ascii="Times New Roman" w:hAnsi="Times New Roman"/>
              </w:rPr>
              <w:t xml:space="preserve"> </w:t>
            </w:r>
            <w:r w:rsidRPr="00F0437C">
              <w:rPr>
                <w:rFonts w:ascii="Times New Roman" w:hAnsi="Times New Roman"/>
                <w:lang w:val="en-US"/>
              </w:rPr>
              <w:t>as</w:t>
            </w:r>
            <w:r w:rsidRPr="00F0437C">
              <w:rPr>
                <w:rFonts w:ascii="Times New Roman" w:hAnsi="Times New Roman"/>
              </w:rPr>
              <w:t xml:space="preserve"> </w:t>
            </w:r>
            <w:r w:rsidRPr="00F0437C">
              <w:rPr>
                <w:rFonts w:ascii="Times New Roman" w:hAnsi="Times New Roman"/>
                <w:lang w:val="en-US"/>
              </w:rPr>
              <w:t>a</w:t>
            </w:r>
            <w:r w:rsidRPr="00F0437C">
              <w:rPr>
                <w:rFonts w:ascii="Times New Roman" w:hAnsi="Times New Roman"/>
              </w:rPr>
              <w:t xml:space="preserve"> </w:t>
            </w:r>
            <w:r w:rsidRPr="00F0437C">
              <w:rPr>
                <w:rFonts w:ascii="Times New Roman" w:hAnsi="Times New Roman"/>
                <w:lang w:val="en-US"/>
              </w:rPr>
              <w:t>Factor</w:t>
            </w:r>
            <w:r w:rsidRPr="00F0437C">
              <w:rPr>
                <w:rFonts w:ascii="Times New Roman" w:hAnsi="Times New Roman"/>
              </w:rPr>
              <w:t xml:space="preserve"> </w:t>
            </w:r>
            <w:r w:rsidRPr="00F0437C">
              <w:rPr>
                <w:rFonts w:ascii="Times New Roman" w:hAnsi="Times New Roman"/>
                <w:lang w:val="en-US"/>
              </w:rPr>
              <w:t>in</w:t>
            </w:r>
            <w:r w:rsidRPr="00F0437C">
              <w:rPr>
                <w:rFonts w:ascii="Times New Roman" w:hAnsi="Times New Roman"/>
              </w:rPr>
              <w:t xml:space="preserve"> </w:t>
            </w:r>
            <w:r w:rsidRPr="00F0437C">
              <w:rPr>
                <w:rFonts w:ascii="Times New Roman" w:hAnsi="Times New Roman"/>
                <w:lang w:val="en-US"/>
              </w:rPr>
              <w:t>the</w:t>
            </w:r>
            <w:r w:rsidRPr="00F0437C">
              <w:rPr>
                <w:rFonts w:ascii="Times New Roman" w:hAnsi="Times New Roman"/>
              </w:rPr>
              <w:t xml:space="preserve"> </w:t>
            </w:r>
            <w:r w:rsidRPr="00F0437C">
              <w:rPr>
                <w:rFonts w:ascii="Times New Roman" w:hAnsi="Times New Roman"/>
                <w:lang w:val="en-US"/>
              </w:rPr>
              <w:t>Formation</w:t>
            </w:r>
            <w:r w:rsidRPr="00F0437C">
              <w:rPr>
                <w:rFonts w:ascii="Times New Roman" w:hAnsi="Times New Roman"/>
              </w:rPr>
              <w:t xml:space="preserve"> </w:t>
            </w:r>
            <w:r w:rsidRPr="00F0437C">
              <w:rPr>
                <w:rFonts w:ascii="Times New Roman" w:hAnsi="Times New Roman"/>
                <w:lang w:val="en-US"/>
              </w:rPr>
              <w:t>of</w:t>
            </w:r>
            <w:r w:rsidRPr="00F0437C">
              <w:rPr>
                <w:rFonts w:ascii="Times New Roman" w:hAnsi="Times New Roman"/>
              </w:rPr>
              <w:t xml:space="preserve"> </w:t>
            </w:r>
            <w:r w:rsidRPr="00F0437C">
              <w:rPr>
                <w:rFonts w:ascii="Times New Roman" w:hAnsi="Times New Roman"/>
                <w:lang w:val="en-US"/>
              </w:rPr>
              <w:t>the</w:t>
            </w:r>
            <w:r w:rsidRPr="00F0437C">
              <w:rPr>
                <w:rFonts w:ascii="Times New Roman" w:hAnsi="Times New Roman"/>
              </w:rPr>
              <w:t xml:space="preserve"> </w:t>
            </w:r>
            <w:r w:rsidRPr="00F0437C">
              <w:rPr>
                <w:rFonts w:ascii="Times New Roman" w:hAnsi="Times New Roman"/>
                <w:lang w:val="en-US"/>
              </w:rPr>
              <w:t>Well</w:t>
            </w:r>
            <w:r w:rsidRPr="00F0437C">
              <w:rPr>
                <w:rFonts w:ascii="Times New Roman" w:hAnsi="Times New Roman"/>
              </w:rPr>
              <w:t>-</w:t>
            </w:r>
            <w:r w:rsidRPr="00F0437C">
              <w:rPr>
                <w:rFonts w:ascii="Times New Roman" w:hAnsi="Times New Roman"/>
                <w:lang w:val="en-US"/>
              </w:rPr>
              <w:t>Being</w:t>
            </w:r>
            <w:r w:rsidRPr="00F0437C">
              <w:rPr>
                <w:rFonts w:ascii="Times New Roman" w:hAnsi="Times New Roman"/>
              </w:rPr>
              <w:t xml:space="preserve"> </w:t>
            </w:r>
            <w:r w:rsidRPr="00F0437C">
              <w:rPr>
                <w:rFonts w:ascii="Times New Roman" w:hAnsi="Times New Roman"/>
                <w:lang w:val="en-US"/>
              </w:rPr>
              <w:t>and</w:t>
            </w:r>
            <w:r w:rsidRPr="00F0437C">
              <w:rPr>
                <w:rFonts w:ascii="Times New Roman" w:hAnsi="Times New Roman"/>
              </w:rPr>
              <w:t xml:space="preserve"> </w:t>
            </w:r>
            <w:r w:rsidRPr="00F0437C">
              <w:rPr>
                <w:rFonts w:ascii="Times New Roman" w:hAnsi="Times New Roman"/>
                <w:lang w:val="en-US"/>
              </w:rPr>
              <w:t>Quality</w:t>
            </w:r>
            <w:r w:rsidRPr="00F0437C">
              <w:rPr>
                <w:rFonts w:ascii="Times New Roman" w:hAnsi="Times New Roman"/>
              </w:rPr>
              <w:t xml:space="preserve"> </w:t>
            </w:r>
            <w:r w:rsidRPr="00F0437C">
              <w:rPr>
                <w:rFonts w:ascii="Times New Roman" w:hAnsi="Times New Roman"/>
                <w:lang w:val="en-US"/>
              </w:rPr>
              <w:t>of</w:t>
            </w:r>
            <w:r w:rsidRPr="00F0437C">
              <w:rPr>
                <w:rFonts w:ascii="Times New Roman" w:hAnsi="Times New Roman"/>
              </w:rPr>
              <w:t xml:space="preserve"> </w:t>
            </w:r>
            <w:r w:rsidRPr="00F0437C">
              <w:rPr>
                <w:rFonts w:ascii="Times New Roman" w:hAnsi="Times New Roman"/>
                <w:lang w:val="en-US"/>
              </w:rPr>
              <w:t>life</w:t>
            </w:r>
            <w:r w:rsidRPr="00F0437C">
              <w:rPr>
                <w:rFonts w:ascii="Times New Roman" w:hAnsi="Times New Roman"/>
              </w:rPr>
              <w:t xml:space="preserve"> </w:t>
            </w:r>
            <w:r w:rsidRPr="00F0437C">
              <w:rPr>
                <w:rFonts w:ascii="Times New Roman" w:hAnsi="Times New Roman"/>
                <w:lang w:val="en-US"/>
              </w:rPr>
              <w:t>of</w:t>
            </w:r>
            <w:r w:rsidRPr="00F0437C">
              <w:rPr>
                <w:rFonts w:ascii="Times New Roman" w:hAnsi="Times New Roman"/>
              </w:rPr>
              <w:t xml:space="preserve"> </w:t>
            </w:r>
            <w:r w:rsidRPr="00F0437C">
              <w:rPr>
                <w:rFonts w:ascii="Times New Roman" w:hAnsi="Times New Roman"/>
                <w:lang w:val="en-US"/>
              </w:rPr>
              <w:t>Children</w:t>
            </w:r>
            <w:r w:rsidRPr="00F0437C">
              <w:rPr>
                <w:rFonts w:ascii="Times New Roman" w:hAnsi="Times New Roman"/>
              </w:rPr>
              <w:t xml:space="preserve"> </w:t>
            </w:r>
            <w:r w:rsidRPr="00F0437C">
              <w:rPr>
                <w:rFonts w:ascii="Times New Roman" w:hAnsi="Times New Roman"/>
                <w:lang w:val="en-US"/>
              </w:rPr>
              <w:t>and</w:t>
            </w:r>
            <w:r w:rsidRPr="00F0437C">
              <w:rPr>
                <w:rFonts w:ascii="Times New Roman" w:hAnsi="Times New Roman"/>
              </w:rPr>
              <w:t xml:space="preserve"> </w:t>
            </w:r>
            <w:r w:rsidRPr="00F0437C">
              <w:rPr>
                <w:rFonts w:ascii="Times New Roman" w:hAnsi="Times New Roman"/>
                <w:lang w:val="en-US"/>
              </w:rPr>
              <w:t>Youth</w:t>
            </w:r>
            <w:r w:rsidRPr="00F0437C">
              <w:rPr>
                <w:rFonts w:ascii="Times New Roman" w:hAnsi="Times New Roman"/>
              </w:rPr>
              <w:t xml:space="preserve"> </w:t>
            </w:r>
            <w:r w:rsidRPr="00F0437C">
              <w:rPr>
                <w:rFonts w:ascii="Times New Roman" w:hAnsi="Times New Roman"/>
                <w:lang w:val="en-US"/>
              </w:rPr>
              <w:t>of</w:t>
            </w:r>
            <w:r w:rsidRPr="00F0437C">
              <w:rPr>
                <w:rFonts w:ascii="Times New Roman" w:hAnsi="Times New Roman"/>
              </w:rPr>
              <w:t xml:space="preserve"> </w:t>
            </w:r>
            <w:r w:rsidRPr="00F0437C">
              <w:rPr>
                <w:rFonts w:ascii="Times New Roman" w:hAnsi="Times New Roman"/>
                <w:lang w:val="en-US"/>
              </w:rPr>
              <w:t>the</w:t>
            </w:r>
            <w:r w:rsidRPr="00F0437C">
              <w:rPr>
                <w:rFonts w:ascii="Times New Roman" w:hAnsi="Times New Roman"/>
              </w:rPr>
              <w:t xml:space="preserve"> </w:t>
            </w:r>
            <w:r w:rsidRPr="00F0437C">
              <w:rPr>
                <w:rFonts w:ascii="Times New Roman" w:hAnsi="Times New Roman"/>
                <w:lang w:val="en-US"/>
              </w:rPr>
              <w:t>Indigenous</w:t>
            </w:r>
            <w:r w:rsidRPr="00F0437C">
              <w:rPr>
                <w:rFonts w:ascii="Times New Roman" w:hAnsi="Times New Roman"/>
              </w:rPr>
              <w:t xml:space="preserve"> </w:t>
            </w:r>
            <w:r w:rsidRPr="00F0437C">
              <w:rPr>
                <w:rFonts w:ascii="Times New Roman" w:hAnsi="Times New Roman"/>
                <w:lang w:val="en-US"/>
              </w:rPr>
              <w:t>Minorities</w:t>
            </w:r>
            <w:r w:rsidRPr="00F0437C">
              <w:rPr>
                <w:rFonts w:ascii="Times New Roman" w:hAnsi="Times New Roman"/>
              </w:rPr>
              <w:t xml:space="preserve"> </w:t>
            </w:r>
            <w:r w:rsidRPr="00F0437C">
              <w:rPr>
                <w:rFonts w:ascii="Times New Roman" w:hAnsi="Times New Roman"/>
                <w:lang w:val="en-US"/>
              </w:rPr>
              <w:t>of</w:t>
            </w:r>
            <w:r w:rsidRPr="00F0437C">
              <w:rPr>
                <w:rFonts w:ascii="Times New Roman" w:hAnsi="Times New Roman"/>
              </w:rPr>
              <w:t xml:space="preserve"> </w:t>
            </w:r>
            <w:r w:rsidRPr="00F0437C">
              <w:rPr>
                <w:rFonts w:ascii="Times New Roman" w:hAnsi="Times New Roman"/>
                <w:lang w:val="en-US"/>
              </w:rPr>
              <w:t>the</w:t>
            </w:r>
            <w:r w:rsidRPr="00F0437C">
              <w:rPr>
                <w:rFonts w:ascii="Times New Roman" w:hAnsi="Times New Roman"/>
              </w:rPr>
              <w:t xml:space="preserve"> </w:t>
            </w:r>
            <w:r w:rsidRPr="00F0437C">
              <w:rPr>
                <w:rFonts w:ascii="Times New Roman" w:hAnsi="Times New Roman"/>
                <w:lang w:val="en-US"/>
              </w:rPr>
              <w:t>North</w:t>
            </w:r>
            <w:r w:rsidRPr="00F0437C">
              <w:rPr>
                <w:rFonts w:ascii="Times New Roman" w:hAnsi="Times New Roman"/>
              </w:rPr>
              <w:t xml:space="preserve">, </w:t>
            </w:r>
            <w:r w:rsidRPr="00F0437C">
              <w:rPr>
                <w:rFonts w:ascii="Times New Roman" w:hAnsi="Times New Roman"/>
                <w:lang w:val="en-US"/>
              </w:rPr>
              <w:t>Siberia</w:t>
            </w:r>
            <w:r w:rsidRPr="00F0437C">
              <w:rPr>
                <w:rFonts w:ascii="Times New Roman" w:hAnsi="Times New Roman"/>
              </w:rPr>
              <w:t xml:space="preserve"> </w:t>
            </w:r>
            <w:r w:rsidRPr="00F0437C">
              <w:rPr>
                <w:rFonts w:ascii="Times New Roman" w:hAnsi="Times New Roman"/>
                <w:lang w:val="en-US"/>
              </w:rPr>
              <w:t>and</w:t>
            </w:r>
            <w:r w:rsidRPr="00F0437C">
              <w:rPr>
                <w:rFonts w:ascii="Times New Roman" w:hAnsi="Times New Roman"/>
              </w:rPr>
              <w:t xml:space="preserve"> </w:t>
            </w:r>
            <w:r w:rsidRPr="00F0437C">
              <w:rPr>
                <w:rFonts w:ascii="Times New Roman" w:hAnsi="Times New Roman"/>
                <w:lang w:val="en-US"/>
              </w:rPr>
              <w:t>the</w:t>
            </w:r>
            <w:r w:rsidRPr="00F0437C">
              <w:rPr>
                <w:rFonts w:ascii="Times New Roman" w:hAnsi="Times New Roman"/>
              </w:rPr>
              <w:t xml:space="preserve"> </w:t>
            </w:r>
            <w:r w:rsidRPr="00F0437C">
              <w:rPr>
                <w:rFonts w:ascii="Times New Roman" w:hAnsi="Times New Roman"/>
                <w:lang w:val="en-US"/>
              </w:rPr>
              <w:t>Far</w:t>
            </w:r>
            <w:r w:rsidRPr="00F0437C">
              <w:rPr>
                <w:rFonts w:ascii="Times New Roman" w:hAnsi="Times New Roman"/>
              </w:rPr>
              <w:t xml:space="preserve"> </w:t>
            </w:r>
            <w:r w:rsidRPr="00F0437C">
              <w:rPr>
                <w:rFonts w:ascii="Times New Roman" w:hAnsi="Times New Roman"/>
                <w:lang w:val="en-US"/>
              </w:rPr>
              <w:t>East</w:t>
            </w:r>
            <w:r w:rsidRPr="00F0437C">
              <w:rPr>
                <w:rFonts w:ascii="Times New Roman" w:hAnsi="Times New Roman"/>
              </w:rPr>
              <w:t xml:space="preserve"> </w:t>
            </w:r>
            <w:r w:rsidRPr="00F0437C">
              <w:rPr>
                <w:rFonts w:ascii="Times New Roman" w:hAnsi="Times New Roman"/>
                <w:lang w:val="en-US"/>
              </w:rPr>
              <w:t>of</w:t>
            </w:r>
            <w:r w:rsidRPr="00F0437C">
              <w:rPr>
                <w:rFonts w:ascii="Times New Roman" w:hAnsi="Times New Roman"/>
              </w:rPr>
              <w:t xml:space="preserve"> </w:t>
            </w:r>
            <w:r w:rsidRPr="00F0437C">
              <w:rPr>
                <w:rFonts w:ascii="Times New Roman" w:hAnsi="Times New Roman"/>
                <w:lang w:val="en-US"/>
              </w:rPr>
              <w:t>The</w:t>
            </w:r>
            <w:r w:rsidRPr="00F0437C">
              <w:rPr>
                <w:rFonts w:ascii="Times New Roman" w:hAnsi="Times New Roman"/>
              </w:rPr>
              <w:t xml:space="preserve"> </w:t>
            </w:r>
            <w:r w:rsidRPr="00F0437C">
              <w:rPr>
                <w:rFonts w:ascii="Times New Roman" w:hAnsi="Times New Roman"/>
                <w:lang w:val="en-US"/>
              </w:rPr>
              <w:t>Russian</w:t>
            </w:r>
            <w:r w:rsidRPr="00F0437C">
              <w:rPr>
                <w:rFonts w:ascii="Times New Roman" w:hAnsi="Times New Roman"/>
              </w:rPr>
              <w:t xml:space="preserve"> </w:t>
            </w:r>
            <w:r w:rsidRPr="00F0437C">
              <w:rPr>
                <w:rFonts w:ascii="Times New Roman" w:hAnsi="Times New Roman"/>
                <w:lang w:val="en-US"/>
              </w:rPr>
              <w:t>Federation</w:t>
            </w:r>
            <w:r w:rsidRPr="00F0437C">
              <w:rPr>
                <w:rFonts w:ascii="Times New Roman" w:hAnsi="Times New Roman"/>
              </w:rPr>
              <w:t xml:space="preserve">//Арктика и Север. - 2022. - </w:t>
            </w:r>
            <w:r w:rsidRPr="00F0437C">
              <w:rPr>
                <w:rFonts w:ascii="Times New Roman" w:hAnsi="Times New Roman"/>
                <w:lang w:val="en-US"/>
              </w:rPr>
              <w:t>N</w:t>
            </w:r>
            <w:r w:rsidRPr="00F0437C">
              <w:rPr>
                <w:rFonts w:ascii="Times New Roman" w:hAnsi="Times New Roman"/>
              </w:rPr>
              <w:t xml:space="preserve"> 47. - С. 236-259 </w:t>
            </w:r>
          </w:p>
        </w:tc>
      </w:tr>
      <w:tr w:rsidR="00167C93" w:rsidRPr="00F0437C" w14:paraId="092F81D2" w14:textId="77777777" w:rsidTr="00167C93">
        <w:trPr>
          <w:trHeight w:val="567"/>
        </w:trPr>
        <w:tc>
          <w:tcPr>
            <w:tcW w:w="567" w:type="dxa"/>
            <w:tcBorders>
              <w:top w:val="single" w:sz="4" w:space="0" w:color="auto"/>
              <w:left w:val="single" w:sz="4" w:space="0" w:color="auto"/>
              <w:bottom w:val="nil"/>
              <w:right w:val="single" w:sz="4" w:space="0" w:color="auto"/>
            </w:tcBorders>
            <w:vAlign w:val="center"/>
            <w:hideMark/>
          </w:tcPr>
          <w:p w14:paraId="371A9A2E" w14:textId="77777777" w:rsidR="00167C93" w:rsidRPr="00F0437C" w:rsidRDefault="00167C93">
            <w:pPr>
              <w:pStyle w:val="a4"/>
              <w:ind w:left="33" w:right="-108"/>
              <w:rPr>
                <w:rFonts w:ascii="Times New Roman" w:hAnsi="Times New Roman" w:cs="Times New Roman"/>
                <w:lang w:val="ru-RU"/>
              </w:rPr>
            </w:pPr>
            <w:r w:rsidRPr="00F0437C">
              <w:rPr>
                <w:rFonts w:ascii="Times New Roman" w:hAnsi="Times New Roman" w:cs="Times New Roman"/>
                <w:lang w:val="ru-RU"/>
              </w:rPr>
              <w:lastRenderedPageBreak/>
              <w:t>14</w:t>
            </w:r>
          </w:p>
        </w:tc>
        <w:tc>
          <w:tcPr>
            <w:tcW w:w="2268" w:type="dxa"/>
            <w:tcBorders>
              <w:top w:val="single" w:sz="4" w:space="0" w:color="auto"/>
              <w:left w:val="single" w:sz="4" w:space="0" w:color="auto"/>
              <w:bottom w:val="nil"/>
              <w:right w:val="single" w:sz="4" w:space="0" w:color="auto"/>
            </w:tcBorders>
            <w:vAlign w:val="center"/>
            <w:hideMark/>
          </w:tcPr>
          <w:p w14:paraId="1299AA42" w14:textId="77777777" w:rsidR="00167C93" w:rsidRPr="00F0437C" w:rsidRDefault="00167C93">
            <w:pPr>
              <w:pStyle w:val="a4"/>
              <w:jc w:val="both"/>
              <w:rPr>
                <w:rFonts w:ascii="Times New Roman" w:hAnsi="Times New Roman" w:cs="Times New Roman"/>
                <w:b w:val="0"/>
                <w:highlight w:val="yellow"/>
                <w:lang w:val="ru-RU"/>
              </w:rPr>
            </w:pPr>
            <w:r w:rsidRPr="00F0437C">
              <w:rPr>
                <w:rFonts w:ascii="Times New Roman" w:hAnsi="Times New Roman" w:cs="Times New Roman"/>
                <w:b w:val="0"/>
                <w:lang w:val="ru-RU"/>
              </w:rPr>
              <w:t xml:space="preserve">Членство в профессиональных объединениях, союзах, научных школах </w:t>
            </w:r>
          </w:p>
        </w:tc>
        <w:tc>
          <w:tcPr>
            <w:tcW w:w="6804" w:type="dxa"/>
            <w:tcBorders>
              <w:top w:val="single" w:sz="4" w:space="0" w:color="auto"/>
              <w:left w:val="single" w:sz="4" w:space="0" w:color="auto"/>
              <w:bottom w:val="nil"/>
              <w:right w:val="single" w:sz="4" w:space="0" w:color="auto"/>
            </w:tcBorders>
            <w:vAlign w:val="center"/>
            <w:hideMark/>
          </w:tcPr>
          <w:p w14:paraId="2C256DC2" w14:textId="77777777" w:rsidR="00167C93" w:rsidRPr="00F0437C" w:rsidRDefault="00167C93" w:rsidP="00F774D1">
            <w:pPr>
              <w:pStyle w:val="a4"/>
              <w:numPr>
                <w:ilvl w:val="0"/>
                <w:numId w:val="13"/>
              </w:numPr>
              <w:tabs>
                <w:tab w:val="left" w:pos="318"/>
              </w:tabs>
              <w:ind w:left="0" w:firstLine="0"/>
              <w:jc w:val="both"/>
              <w:rPr>
                <w:rFonts w:ascii="Times New Roman" w:hAnsi="Times New Roman" w:cs="Times New Roman"/>
                <w:b w:val="0"/>
                <w:bCs w:val="0"/>
                <w:lang w:val="ru-RU"/>
              </w:rPr>
            </w:pPr>
            <w:r w:rsidRPr="00F0437C">
              <w:rPr>
                <w:rFonts w:ascii="Times New Roman" w:hAnsi="Times New Roman" w:cs="Times New Roman"/>
                <w:b w:val="0"/>
                <w:bCs w:val="0"/>
                <w:lang w:val="ru-RU"/>
              </w:rPr>
              <w:t>Член-корреспондент Балтийской педагогической академии,  секция «Интенсивные методы и технологии в обучении и развитии личности»</w:t>
            </w:r>
          </w:p>
          <w:p w14:paraId="32F085C4" w14:textId="77777777" w:rsidR="00167C93" w:rsidRPr="00F0437C" w:rsidRDefault="00167C93" w:rsidP="00F774D1">
            <w:pPr>
              <w:pStyle w:val="a4"/>
              <w:numPr>
                <w:ilvl w:val="0"/>
                <w:numId w:val="13"/>
              </w:numPr>
              <w:tabs>
                <w:tab w:val="left" w:pos="318"/>
              </w:tabs>
              <w:ind w:left="0" w:firstLine="0"/>
              <w:jc w:val="both"/>
              <w:rPr>
                <w:rFonts w:ascii="Times New Roman" w:hAnsi="Times New Roman" w:cs="Times New Roman"/>
                <w:b w:val="0"/>
                <w:lang w:val="ru-RU"/>
              </w:rPr>
            </w:pPr>
            <w:r w:rsidRPr="00F0437C">
              <w:rPr>
                <w:rFonts w:ascii="Times New Roman" w:hAnsi="Times New Roman" w:cs="Times New Roman"/>
                <w:b w:val="0"/>
                <w:lang w:val="ru-RU"/>
              </w:rPr>
              <w:t>Член научной школы С.Ю. Трапицына «Теория и практика социального менеджмента и управления качеством», внесенной в реестр ведущих научно-педагогических школ Санкт-Петербурга</w:t>
            </w:r>
          </w:p>
          <w:p w14:paraId="50488552" w14:textId="77777777" w:rsidR="00167C93" w:rsidRPr="00F0437C" w:rsidRDefault="00167C93" w:rsidP="00F774D1">
            <w:pPr>
              <w:pStyle w:val="a4"/>
              <w:numPr>
                <w:ilvl w:val="0"/>
                <w:numId w:val="13"/>
              </w:numPr>
              <w:tabs>
                <w:tab w:val="left" w:pos="318"/>
              </w:tabs>
              <w:ind w:left="0" w:firstLine="0"/>
              <w:jc w:val="both"/>
              <w:rPr>
                <w:rFonts w:ascii="Times New Roman" w:hAnsi="Times New Roman" w:cs="Times New Roman"/>
                <w:b w:val="0"/>
                <w:lang w:val="ru-RU"/>
              </w:rPr>
            </w:pPr>
            <w:r w:rsidRPr="00F0437C">
              <w:rPr>
                <w:rFonts w:ascii="Times New Roman" w:hAnsi="Times New Roman" w:cs="Times New Roman"/>
                <w:b w:val="0"/>
                <w:lang w:val="ru-RU"/>
              </w:rPr>
              <w:t>Член научной школы А.П. Панфиловой «Интенсивные и интерактивные технологии обучения и воспитания, применяемые в образовательном процессе, и исследование их образовательной результативности», внесенной в реестр ведущих научно-педагогических школ Санкт-Петербурга.</w:t>
            </w:r>
          </w:p>
        </w:tc>
      </w:tr>
    </w:tbl>
    <w:p w14:paraId="7E93FF65" w14:textId="77777777" w:rsidR="00167C93" w:rsidRPr="00F0437C" w:rsidRDefault="00167C93" w:rsidP="00167C93">
      <w:pPr>
        <w:ind w:left="-567" w:firstLine="567"/>
        <w:jc w:val="both"/>
        <w:rPr>
          <w:sz w:val="24"/>
          <w:szCs w:val="24"/>
        </w:rPr>
      </w:pPr>
    </w:p>
    <w:p w14:paraId="0EB9C90B" w14:textId="0F0A086A" w:rsidR="00A6552C" w:rsidRDefault="00A6552C">
      <w:pPr>
        <w:rPr>
          <w:sz w:val="24"/>
          <w:szCs w:val="24"/>
        </w:rPr>
      </w:pPr>
    </w:p>
    <w:p w14:paraId="0EF173F2" w14:textId="5FF9CF8C" w:rsidR="00856F76" w:rsidRDefault="00856F76">
      <w:pPr>
        <w:rPr>
          <w:sz w:val="24"/>
          <w:szCs w:val="24"/>
        </w:rPr>
      </w:pPr>
    </w:p>
    <w:p w14:paraId="3813965A" w14:textId="77777777" w:rsidR="00856F76" w:rsidRPr="008C0D03" w:rsidRDefault="00856F76" w:rsidP="00856F76">
      <w:pPr>
        <w:pStyle w:val="a4"/>
        <w:pageBreakBefore/>
        <w:rPr>
          <w:rFonts w:ascii="Times New Roman" w:hAnsi="Times New Roman" w:cs="Times New Roman"/>
          <w:b w:val="0"/>
          <w:bCs w:val="0"/>
          <w:color w:val="000000"/>
        </w:rPr>
      </w:pPr>
      <w:r w:rsidRPr="008C0D03">
        <w:rPr>
          <w:rFonts w:ascii="Times New Roman" w:hAnsi="Times New Roman" w:cs="Times New Roman"/>
          <w:b w:val="0"/>
          <w:bCs w:val="0"/>
          <w:color w:val="000000"/>
        </w:rPr>
        <w:lastRenderedPageBreak/>
        <w:t>Scientific summary</w:t>
      </w:r>
    </w:p>
    <w:p w14:paraId="627BD1FC" w14:textId="77777777" w:rsidR="00856F76" w:rsidRPr="008C0D03" w:rsidRDefault="00856F76" w:rsidP="00856F76">
      <w:pPr>
        <w:pStyle w:val="a4"/>
        <w:rPr>
          <w:rFonts w:ascii="Times New Roman" w:hAnsi="Times New Roman" w:cs="Times New Roman"/>
          <w:b w:val="0"/>
          <w:bCs w:val="0"/>
          <w:lang w:val="ru-RU"/>
        </w:rPr>
      </w:pP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9"/>
        <w:gridCol w:w="6808"/>
      </w:tblGrid>
      <w:tr w:rsidR="00856F76" w:rsidRPr="008C0D03" w14:paraId="26335700" w14:textId="77777777" w:rsidTr="00965C25">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333A1D7"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D48129" w14:textId="77777777" w:rsidR="00856F76" w:rsidRPr="008C0D03" w:rsidRDefault="00856F76" w:rsidP="00965C25">
            <w:pPr>
              <w:pStyle w:val="a4"/>
              <w:jc w:val="left"/>
              <w:rPr>
                <w:rFonts w:ascii="Times New Roman" w:hAnsi="Times New Roman" w:cs="Times New Roman"/>
                <w:b w:val="0"/>
                <w:bCs w:val="0"/>
              </w:rPr>
            </w:pPr>
            <w:r w:rsidRPr="008C0D03">
              <w:rPr>
                <w:rFonts w:ascii="Times New Roman" w:hAnsi="Times New Roman" w:cs="Times New Roman"/>
                <w:b w:val="0"/>
                <w:bCs w:val="0"/>
                <w:color w:val="000000"/>
              </w:rPr>
              <w:t>Last name, first name, patronymic</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96BC362" w14:textId="77777777" w:rsidR="00856F76" w:rsidRPr="008C0D03" w:rsidRDefault="00856F76" w:rsidP="00965C25">
            <w:pPr>
              <w:pStyle w:val="a4"/>
              <w:jc w:val="left"/>
              <w:rPr>
                <w:rFonts w:ascii="Times New Roman" w:hAnsi="Times New Roman" w:cs="Times New Roman"/>
                <w:b w:val="0"/>
                <w:bCs w:val="0"/>
                <w:lang w:val="ru-RU"/>
              </w:rPr>
            </w:pPr>
            <w:r w:rsidRPr="008C0D03">
              <w:rPr>
                <w:rFonts w:ascii="Times New Roman" w:hAnsi="Times New Roman" w:cs="Times New Roman"/>
                <w:b w:val="0"/>
                <w:bCs w:val="0"/>
                <w:color w:val="000000"/>
              </w:rPr>
              <w:t>Agapova Elena Nikolaevna</w:t>
            </w:r>
          </w:p>
        </w:tc>
      </w:tr>
      <w:tr w:rsidR="00856F76" w:rsidRPr="008C0D03" w14:paraId="17898176" w14:textId="77777777" w:rsidTr="00965C25">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A9D7105" w14:textId="77777777" w:rsidR="00856F76" w:rsidRPr="008C0D03" w:rsidRDefault="00856F76" w:rsidP="00965C25">
            <w:pPr>
              <w:pStyle w:val="a4"/>
              <w:ind w:left="33" w:right="-108"/>
              <w:rPr>
                <w:rFonts w:ascii="Times New Roman" w:hAnsi="Times New Roman" w:cs="Times New Roman"/>
                <w:b w:val="0"/>
                <w:bCs w:val="0"/>
                <w:lang w:val="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5059460" w14:textId="77777777" w:rsidR="00856F76" w:rsidRPr="008C0D03" w:rsidRDefault="00856F76" w:rsidP="00965C25">
            <w:pPr>
              <w:pStyle w:val="a4"/>
              <w:jc w:val="left"/>
              <w:rPr>
                <w:rFonts w:ascii="Times New Roman" w:hAnsi="Times New Roman" w:cs="Times New Roman"/>
                <w:b w:val="0"/>
                <w:bCs w:val="0"/>
                <w:lang w:val="ru-RU"/>
              </w:rPr>
            </w:pPr>
            <w:r w:rsidRPr="008C0D03">
              <w:rPr>
                <w:rFonts w:ascii="Times New Roman" w:hAnsi="Times New Roman" w:cs="Times New Roman"/>
                <w:b w:val="0"/>
                <w:bCs w:val="0"/>
                <w:color w:val="000000"/>
              </w:rPr>
              <w:t>Date of birth</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219EC42" w14:textId="77777777" w:rsidR="00856F76" w:rsidRPr="008C0D03" w:rsidRDefault="00856F76" w:rsidP="00965C25">
            <w:pPr>
              <w:pStyle w:val="a4"/>
              <w:jc w:val="left"/>
              <w:rPr>
                <w:rFonts w:ascii="Times New Roman" w:hAnsi="Times New Roman" w:cs="Times New Roman"/>
                <w:b w:val="0"/>
                <w:bCs w:val="0"/>
                <w:lang w:val="ru-RU"/>
              </w:rPr>
            </w:pPr>
            <w:r w:rsidRPr="008C0D03">
              <w:rPr>
                <w:rFonts w:ascii="Times New Roman" w:hAnsi="Times New Roman" w:cs="Times New Roman"/>
                <w:b w:val="0"/>
                <w:bCs w:val="0"/>
                <w:lang w:val="ru-RU"/>
              </w:rPr>
              <w:t>18.06.1962</w:t>
            </w:r>
          </w:p>
        </w:tc>
      </w:tr>
      <w:tr w:rsidR="00856F76" w:rsidRPr="008C0D03" w14:paraId="0649A8F8" w14:textId="77777777" w:rsidTr="00965C25">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1384B69"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B1AFD2" w14:textId="77777777" w:rsidR="00856F76" w:rsidRPr="008C0D03" w:rsidRDefault="00856F76" w:rsidP="00965C25">
            <w:pPr>
              <w:pStyle w:val="a4"/>
              <w:jc w:val="left"/>
              <w:rPr>
                <w:rFonts w:ascii="Times New Roman" w:hAnsi="Times New Roman" w:cs="Times New Roman"/>
                <w:b w:val="0"/>
                <w:bCs w:val="0"/>
                <w:lang w:val="ru-RU"/>
              </w:rPr>
            </w:pPr>
            <w:r w:rsidRPr="008C0D03">
              <w:rPr>
                <w:rFonts w:ascii="Times New Roman" w:hAnsi="Times New Roman" w:cs="Times New Roman"/>
                <w:b w:val="0"/>
                <w:bCs w:val="0"/>
                <w:color w:val="000000"/>
              </w:rPr>
              <w:t>Telephone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6B2D95E" w14:textId="77777777" w:rsidR="00856F76" w:rsidRPr="008C0D03" w:rsidRDefault="00856F76" w:rsidP="00965C25">
            <w:pPr>
              <w:pStyle w:val="a4"/>
              <w:jc w:val="left"/>
              <w:rPr>
                <w:rFonts w:ascii="Times New Roman" w:hAnsi="Times New Roman" w:cs="Times New Roman"/>
                <w:b w:val="0"/>
                <w:bCs w:val="0"/>
                <w:lang w:val="ru-RU"/>
              </w:rPr>
            </w:pPr>
            <w:r w:rsidRPr="008C0D03">
              <w:rPr>
                <w:rFonts w:ascii="Times New Roman" w:hAnsi="Times New Roman" w:cs="Times New Roman"/>
                <w:b w:val="0"/>
                <w:bCs w:val="0"/>
                <w:lang w:val="ru-RU"/>
              </w:rPr>
              <w:t>8906-246-40-64</w:t>
            </w:r>
          </w:p>
        </w:tc>
      </w:tr>
      <w:tr w:rsidR="00856F76" w:rsidRPr="008C0D03" w14:paraId="17F5483F" w14:textId="77777777" w:rsidTr="00965C25">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2E3DFF3"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134D6A" w14:textId="77777777" w:rsidR="00856F76" w:rsidRPr="008C0D03" w:rsidRDefault="00856F76" w:rsidP="00965C25">
            <w:pPr>
              <w:pStyle w:val="a4"/>
              <w:jc w:val="left"/>
              <w:rPr>
                <w:rFonts w:ascii="Times New Roman" w:hAnsi="Times New Roman" w:cs="Times New Roman"/>
                <w:b w:val="0"/>
                <w:bCs w:val="0"/>
                <w:lang w:val="ru-RU"/>
              </w:rPr>
            </w:pPr>
            <w:r w:rsidRPr="008C0D03">
              <w:rPr>
                <w:rFonts w:ascii="Times New Roman" w:hAnsi="Times New Roman" w:cs="Times New Roman"/>
                <w:b w:val="0"/>
                <w:bCs w:val="0"/>
                <w:lang w:val="ru-RU"/>
              </w:rPr>
              <w:t>е-</w:t>
            </w:r>
            <w:r w:rsidRPr="008C0D03">
              <w:rPr>
                <w:rFonts w:ascii="Times New Roman" w:hAnsi="Times New Roman" w:cs="Times New Roman"/>
                <w:b w:val="0"/>
                <w:bCs w:val="0"/>
              </w:rPr>
              <w:t>mail</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E8D90B4" w14:textId="77777777" w:rsidR="00856F76" w:rsidRPr="008C0D03" w:rsidRDefault="00856F76" w:rsidP="00965C25">
            <w:pPr>
              <w:pStyle w:val="a4"/>
              <w:jc w:val="left"/>
              <w:rPr>
                <w:rFonts w:ascii="Times New Roman" w:hAnsi="Times New Roman" w:cs="Times New Roman"/>
                <w:b w:val="0"/>
                <w:bCs w:val="0"/>
              </w:rPr>
            </w:pPr>
            <w:r w:rsidRPr="008C0D03">
              <w:rPr>
                <w:rFonts w:ascii="Times New Roman" w:hAnsi="Times New Roman" w:cs="Times New Roman"/>
                <w:b w:val="0"/>
                <w:bCs w:val="0"/>
              </w:rPr>
              <w:t>petrovskaya.elen@mail.ru</w:t>
            </w:r>
          </w:p>
        </w:tc>
      </w:tr>
      <w:tr w:rsidR="00856F76" w:rsidRPr="008C0D03" w14:paraId="2B2EB75B" w14:textId="77777777" w:rsidTr="00965C25">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7E1604B"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37FB0E" w14:textId="77777777" w:rsidR="00856F76" w:rsidRPr="008C0D03" w:rsidRDefault="00856F76" w:rsidP="00965C25">
            <w:pPr>
              <w:pStyle w:val="a4"/>
              <w:jc w:val="both"/>
              <w:rPr>
                <w:rFonts w:ascii="Times New Roman" w:hAnsi="Times New Roman" w:cs="Times New Roman"/>
                <w:b w:val="0"/>
                <w:bCs w:val="0"/>
              </w:rPr>
            </w:pPr>
            <w:r w:rsidRPr="008C0D03">
              <w:rPr>
                <w:rFonts w:ascii="Times New Roman" w:hAnsi="Times New Roman" w:cs="Times New Roman"/>
                <w:b w:val="0"/>
                <w:bCs w:val="0"/>
                <w:color w:val="000000"/>
              </w:rPr>
              <w:t>Education, academic degree, academic title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AA731CF" w14:textId="77777777" w:rsidR="00856F76" w:rsidRPr="008C0D03" w:rsidRDefault="00856F76" w:rsidP="00965C25">
            <w:pPr>
              <w:pStyle w:val="a4"/>
              <w:jc w:val="left"/>
              <w:rPr>
                <w:rFonts w:ascii="Times New Roman" w:hAnsi="Times New Roman" w:cs="Times New Roman"/>
                <w:b w:val="0"/>
                <w:bCs w:val="0"/>
                <w:lang w:val="ru-RU"/>
              </w:rPr>
            </w:pPr>
            <w:r w:rsidRPr="008C0D03">
              <w:rPr>
                <w:rFonts w:ascii="Times New Roman" w:hAnsi="Times New Roman" w:cs="Times New Roman"/>
                <w:b w:val="0"/>
                <w:bCs w:val="0"/>
                <w:color w:val="000000"/>
              </w:rPr>
              <w:t>Higher: teacher-speech therapist (1983, A.I. Herzen LGPI); management of the organization (2004 RSPU named after A.I. Herzen); retraining: - "Higher school teacher", - "Education Management", - "Additional education". Postgraduate studies (2004-2007 at A.I. Herzen State Pedagogical University), specialty 13.00.02 "Theory and methodology of management training". Candidate of Pedagogical Sciences, Associate Professor</w:t>
            </w:r>
          </w:p>
        </w:tc>
      </w:tr>
      <w:tr w:rsidR="00856F76" w:rsidRPr="008C0D03" w14:paraId="07C5D195" w14:textId="77777777" w:rsidTr="00965C25">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A3CD9C7"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7B7837" w14:textId="77777777" w:rsidR="00856F76" w:rsidRPr="008C0D03" w:rsidRDefault="00856F76" w:rsidP="00965C25">
            <w:pPr>
              <w:pStyle w:val="a4"/>
              <w:jc w:val="both"/>
              <w:rPr>
                <w:rFonts w:ascii="Times New Roman" w:hAnsi="Times New Roman" w:cs="Times New Roman"/>
                <w:b w:val="0"/>
                <w:bCs w:val="0"/>
              </w:rPr>
            </w:pPr>
            <w:r w:rsidRPr="008C0D03">
              <w:rPr>
                <w:rFonts w:ascii="Times New Roman" w:hAnsi="Times New Roman" w:cs="Times New Roman"/>
                <w:b w:val="0"/>
                <w:bCs w:val="0"/>
              </w:rPr>
              <w:t>Place of work (position) and work experience in previous periods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ABFB669" w14:textId="77777777" w:rsidR="00856F76" w:rsidRPr="008C0D03" w:rsidRDefault="00856F76" w:rsidP="00965C25">
            <w:pPr>
              <w:pStyle w:val="a4"/>
              <w:tabs>
                <w:tab w:val="left" w:pos="175"/>
              </w:tabs>
              <w:jc w:val="left"/>
              <w:rPr>
                <w:rFonts w:ascii="Times New Roman" w:hAnsi="Times New Roman" w:cs="Times New Roman"/>
                <w:b w:val="0"/>
                <w:bCs w:val="0"/>
              </w:rPr>
            </w:pPr>
            <w:r w:rsidRPr="008C0D03">
              <w:rPr>
                <w:rFonts w:ascii="Times New Roman" w:hAnsi="Times New Roman" w:cs="Times New Roman"/>
                <w:b w:val="0"/>
                <w:bCs w:val="0"/>
                <w:color w:val="000000"/>
              </w:rPr>
              <w:t>- Teacher-speech therapist of the school speech center of the SBOU secondary school No. 53, 106 of the Primorsky district of St. Petersburg; - Head of the correctional department of the PPMS center of the Primorsky district of St. Petersburg; - Deputy Director for UMR of the Scientific and Methodological Center of the Primorsky district of St. Petersburg; - Associate Professor of the Department of Education Management and Personnel Management of the A.I. Herzen RSPU (since 2004 G. according to n/a.).</w:t>
            </w:r>
          </w:p>
        </w:tc>
      </w:tr>
      <w:tr w:rsidR="00856F76" w:rsidRPr="008C0D03" w14:paraId="5BD2F22F" w14:textId="77777777" w:rsidTr="00965C25">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B060922"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994C8C" w14:textId="77777777" w:rsidR="00856F76" w:rsidRPr="008C0D03" w:rsidRDefault="00856F76" w:rsidP="00965C25">
            <w:pPr>
              <w:pStyle w:val="a4"/>
              <w:jc w:val="both"/>
              <w:rPr>
                <w:rFonts w:ascii="Times New Roman" w:hAnsi="Times New Roman" w:cs="Times New Roman"/>
                <w:b w:val="0"/>
                <w:bCs w:val="0"/>
              </w:rPr>
            </w:pPr>
            <w:r w:rsidRPr="008C0D03">
              <w:rPr>
                <w:rFonts w:ascii="Times New Roman" w:hAnsi="Times New Roman" w:cs="Times New Roman"/>
                <w:b w:val="0"/>
                <w:bCs w:val="0"/>
                <w:color w:val="000000"/>
              </w:rPr>
              <w:t>Scope of interests and competencies, areas of research</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11A5F9E" w14:textId="77777777" w:rsidR="00856F76" w:rsidRPr="008C0D03" w:rsidRDefault="00856F76" w:rsidP="00965C25">
            <w:pPr>
              <w:pStyle w:val="a4"/>
              <w:jc w:val="left"/>
              <w:rPr>
                <w:rFonts w:ascii="Times New Roman" w:hAnsi="Times New Roman" w:cs="Times New Roman"/>
                <w:b w:val="0"/>
                <w:bCs w:val="0"/>
              </w:rPr>
            </w:pPr>
            <w:r w:rsidRPr="008C0D03">
              <w:rPr>
                <w:rFonts w:ascii="Times New Roman" w:hAnsi="Times New Roman" w:cs="Times New Roman"/>
                <w:b w:val="0"/>
                <w:bCs w:val="0"/>
                <w:color w:val="000000"/>
              </w:rPr>
              <w:t>Education management, in-house development of the staff of the educational institution, personnel management of the educational institution, quality management, interaction of universities and employers, work with young teachers, motivation and stimulation of labor activity, public-private partnership in education.</w:t>
            </w:r>
          </w:p>
        </w:tc>
      </w:tr>
      <w:tr w:rsidR="00856F76" w:rsidRPr="008C0D03" w14:paraId="769D4B5C" w14:textId="77777777" w:rsidTr="00965C25">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6A1E158"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4ED8DD" w14:textId="77777777" w:rsidR="00856F76" w:rsidRPr="008C0D03" w:rsidRDefault="00856F76" w:rsidP="00965C25">
            <w:pPr>
              <w:pStyle w:val="a4"/>
              <w:jc w:val="both"/>
              <w:rPr>
                <w:rFonts w:ascii="Times New Roman" w:hAnsi="Times New Roman" w:cs="Times New Roman"/>
                <w:b w:val="0"/>
                <w:bCs w:val="0"/>
                <w:lang w:val="ru-RU"/>
              </w:rPr>
            </w:pPr>
            <w:r w:rsidRPr="008C0D03">
              <w:rPr>
                <w:rFonts w:ascii="Times New Roman" w:hAnsi="Times New Roman" w:cs="Times New Roman"/>
                <w:b w:val="0"/>
                <w:bCs w:val="0"/>
                <w:color w:val="000000"/>
              </w:rPr>
              <w:t>Teaching experience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AE285B5"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 xml:space="preserve">Since 2004 - at the A.I. Herzen State Pedagogical University In the 2022-2023 academic year, he teaches full-time, part-time in the programs: - Bachelor's degree in the following areas: - "38.03.03 Personnel management", - "38.03.02 Management". - Master's degree programs: "44.04.01 Pedagogical education" "38.04.02 Management" "38.04.03 Personnel management". Training programs have been developed and implemented: </w:t>
            </w:r>
          </w:p>
          <w:p w14:paraId="4F30280D"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 xml:space="preserve">1) Innovative technologies in human resource management </w:t>
            </w:r>
          </w:p>
          <w:p w14:paraId="057D5684"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2) The technology of in-house training.</w:t>
            </w:r>
          </w:p>
          <w:p w14:paraId="346CA69F"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 xml:space="preserve">3) Personnel development. </w:t>
            </w:r>
          </w:p>
          <w:p w14:paraId="47410318"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 xml:space="preserve">4) Personnel management of an educational organization. </w:t>
            </w:r>
          </w:p>
          <w:p w14:paraId="242087B0"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 xml:space="preserve">5) Human resources in the organization </w:t>
            </w:r>
          </w:p>
          <w:p w14:paraId="0F0227DC"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6) Human resource management in an educational organization.</w:t>
            </w:r>
          </w:p>
          <w:p w14:paraId="60BFC9E2"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 xml:space="preserve"> 7) The basics of effective leadership and the organization of personal work of managers in an educational organization.</w:t>
            </w:r>
          </w:p>
          <w:p w14:paraId="38B0CE53"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8)  Conflict management in an educational organization.</w:t>
            </w:r>
          </w:p>
          <w:p w14:paraId="71E81D37"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 xml:space="preserve">9) Management of corporate training and professional development of the staff of an educational organization. </w:t>
            </w:r>
          </w:p>
          <w:p w14:paraId="70B5C9BA"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 xml:space="preserve">10) The basics of effective leadership and the organization of personal work of managers in an educational organization. </w:t>
            </w:r>
          </w:p>
          <w:p w14:paraId="0908E36D"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 xml:space="preserve">11) Conflict management in an educational organization. </w:t>
            </w:r>
          </w:p>
          <w:p w14:paraId="35099401"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t xml:space="preserve">12) Design and development of educational programs. </w:t>
            </w:r>
          </w:p>
          <w:p w14:paraId="4B7FC82C" w14:textId="77777777" w:rsidR="00856F76" w:rsidRPr="008C0D03" w:rsidRDefault="00856F76" w:rsidP="00965C25">
            <w:pPr>
              <w:widowControl/>
              <w:suppressAutoHyphens/>
              <w:rPr>
                <w:color w:val="000000"/>
                <w:sz w:val="24"/>
                <w:szCs w:val="24"/>
                <w:lang w:val="en-US"/>
              </w:rPr>
            </w:pPr>
            <w:r w:rsidRPr="008C0D03">
              <w:rPr>
                <w:color w:val="000000"/>
                <w:sz w:val="24"/>
                <w:szCs w:val="24"/>
                <w:lang w:val="en-US"/>
              </w:rPr>
              <w:lastRenderedPageBreak/>
              <w:t>13) Modern technologies of personnel development.</w:t>
            </w:r>
          </w:p>
          <w:p w14:paraId="002F29B6" w14:textId="77777777" w:rsidR="00856F76" w:rsidRPr="008C0D03" w:rsidRDefault="00856F76" w:rsidP="00965C25">
            <w:pPr>
              <w:widowControl/>
              <w:suppressAutoHyphens/>
              <w:rPr>
                <w:color w:val="000000"/>
                <w:sz w:val="24"/>
                <w:szCs w:val="24"/>
                <w:lang w:val="en-US"/>
              </w:rPr>
            </w:pPr>
            <w:r w:rsidRPr="008C0D03">
              <w:rPr>
                <w:color w:val="000000"/>
                <w:sz w:val="24"/>
                <w:szCs w:val="24"/>
              </w:rPr>
              <w:t>14</w:t>
            </w:r>
            <w:r w:rsidRPr="008C0D03">
              <w:rPr>
                <w:color w:val="000000"/>
                <w:sz w:val="24"/>
                <w:szCs w:val="24"/>
                <w:lang w:val="en-US"/>
              </w:rPr>
              <w:t xml:space="preserve">) Human capital management technologies. </w:t>
            </w:r>
          </w:p>
          <w:p w14:paraId="2C5FE9E9" w14:textId="77777777" w:rsidR="00856F76" w:rsidRPr="008C0D03" w:rsidRDefault="00856F76" w:rsidP="00965C25">
            <w:pPr>
              <w:widowControl/>
              <w:suppressAutoHyphens/>
              <w:rPr>
                <w:sz w:val="24"/>
                <w:szCs w:val="24"/>
                <w:lang w:val="en-US"/>
              </w:rPr>
            </w:pPr>
            <w:r w:rsidRPr="008C0D03">
              <w:rPr>
                <w:color w:val="000000"/>
                <w:sz w:val="24"/>
                <w:szCs w:val="24"/>
                <w:lang w:val="en-US"/>
              </w:rPr>
              <w:t>15) Competence-based approach in personnel management.</w:t>
            </w:r>
          </w:p>
        </w:tc>
      </w:tr>
      <w:tr w:rsidR="00856F76" w:rsidRPr="008C0D03" w14:paraId="53955FC8" w14:textId="77777777" w:rsidTr="00965C25">
        <w:trPr>
          <w:trHeight w:val="567"/>
        </w:trPr>
        <w:tc>
          <w:tcPr>
            <w:tcW w:w="567" w:type="dxa"/>
            <w:tcBorders>
              <w:top w:val="single" w:sz="4" w:space="0" w:color="auto"/>
              <w:left w:val="single" w:sz="4" w:space="0" w:color="auto"/>
              <w:bottom w:val="nil"/>
              <w:right w:val="single" w:sz="4" w:space="0" w:color="auto"/>
            </w:tcBorders>
            <w:vAlign w:val="center"/>
            <w:hideMark/>
          </w:tcPr>
          <w:p w14:paraId="0B610E19"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lastRenderedPageBreak/>
              <w:t>8</w:t>
            </w:r>
          </w:p>
        </w:tc>
        <w:tc>
          <w:tcPr>
            <w:tcW w:w="2268" w:type="dxa"/>
            <w:tcBorders>
              <w:top w:val="single" w:sz="4" w:space="0" w:color="auto"/>
              <w:left w:val="single" w:sz="4" w:space="0" w:color="auto"/>
              <w:bottom w:val="nil"/>
              <w:right w:val="single" w:sz="4" w:space="0" w:color="auto"/>
            </w:tcBorders>
            <w:vAlign w:val="center"/>
            <w:hideMark/>
          </w:tcPr>
          <w:p w14:paraId="25668A5C" w14:textId="77777777" w:rsidR="00856F76" w:rsidRPr="008C0D03" w:rsidRDefault="00856F76" w:rsidP="00965C25">
            <w:pPr>
              <w:pStyle w:val="a4"/>
              <w:jc w:val="both"/>
              <w:rPr>
                <w:rFonts w:ascii="Times New Roman" w:hAnsi="Times New Roman" w:cs="Times New Roman"/>
                <w:b w:val="0"/>
                <w:bCs w:val="0"/>
                <w:lang w:val="ru-RU"/>
              </w:rPr>
            </w:pPr>
            <w:r w:rsidRPr="008C0D03">
              <w:rPr>
                <w:rFonts w:ascii="Times New Roman" w:hAnsi="Times New Roman" w:cs="Times New Roman"/>
                <w:b w:val="0"/>
                <w:bCs w:val="0"/>
                <w:color w:val="000000"/>
              </w:rPr>
              <w:t>Professional achievements</w:t>
            </w:r>
          </w:p>
        </w:tc>
        <w:tc>
          <w:tcPr>
            <w:tcW w:w="6804" w:type="dxa"/>
            <w:tcBorders>
              <w:top w:val="single" w:sz="4" w:space="0" w:color="auto"/>
              <w:left w:val="single" w:sz="4" w:space="0" w:color="auto"/>
              <w:bottom w:val="nil"/>
              <w:right w:val="single" w:sz="4" w:space="0" w:color="auto"/>
            </w:tcBorders>
            <w:vAlign w:val="center"/>
          </w:tcPr>
          <w:p w14:paraId="69D6A484" w14:textId="77777777" w:rsidR="00856F76" w:rsidRPr="008C0D03" w:rsidRDefault="00856F76" w:rsidP="00965C25">
            <w:pPr>
              <w:pStyle w:val="a4"/>
              <w:tabs>
                <w:tab w:val="left" w:pos="317"/>
              </w:tabs>
              <w:jc w:val="both"/>
              <w:rPr>
                <w:rFonts w:ascii="Times New Roman" w:hAnsi="Times New Roman" w:cs="Times New Roman"/>
                <w:b w:val="0"/>
                <w:bCs w:val="0"/>
                <w:color w:val="000000"/>
              </w:rPr>
            </w:pPr>
            <w:r w:rsidRPr="008C0D03">
              <w:rPr>
                <w:rFonts w:ascii="Times New Roman" w:hAnsi="Times New Roman" w:cs="Times New Roman"/>
                <w:b w:val="0"/>
                <w:bCs w:val="0"/>
                <w:color w:val="000000"/>
              </w:rPr>
              <w:t xml:space="preserve">Winner </w:t>
            </w:r>
          </w:p>
          <w:p w14:paraId="6A724586" w14:textId="77777777" w:rsidR="00856F76" w:rsidRPr="008C0D03" w:rsidRDefault="00856F76" w:rsidP="00965C25">
            <w:pPr>
              <w:pStyle w:val="a4"/>
              <w:tabs>
                <w:tab w:val="left" w:pos="317"/>
              </w:tabs>
              <w:jc w:val="both"/>
              <w:rPr>
                <w:rFonts w:ascii="Times New Roman" w:hAnsi="Times New Roman" w:cs="Times New Roman"/>
                <w:b w:val="0"/>
                <w:bCs w:val="0"/>
                <w:color w:val="000000"/>
              </w:rPr>
            </w:pPr>
            <w:r w:rsidRPr="008C0D03">
              <w:rPr>
                <w:rFonts w:ascii="Times New Roman" w:hAnsi="Times New Roman" w:cs="Times New Roman"/>
                <w:b w:val="0"/>
                <w:bCs w:val="0"/>
                <w:color w:val="000000"/>
              </w:rPr>
              <w:t xml:space="preserve">1. Grant competition of the Committee for Science and Higher Education of St. Petersburg in the field of scientific and scientific and technical activities, the project "Motives for choosing a university and profession by young people in the conditions of digitalization", 2019. </w:t>
            </w:r>
          </w:p>
          <w:p w14:paraId="3CE22343" w14:textId="77777777" w:rsidR="00856F76" w:rsidRPr="008C0D03" w:rsidRDefault="00856F76" w:rsidP="00965C25">
            <w:pPr>
              <w:pStyle w:val="a4"/>
              <w:tabs>
                <w:tab w:val="left" w:pos="317"/>
              </w:tabs>
              <w:jc w:val="both"/>
              <w:rPr>
                <w:rFonts w:ascii="Times New Roman" w:hAnsi="Times New Roman" w:cs="Times New Roman"/>
                <w:b w:val="0"/>
                <w:bCs w:val="0"/>
                <w:u w:val="single"/>
              </w:rPr>
            </w:pPr>
            <w:r w:rsidRPr="008C0D03">
              <w:rPr>
                <w:rFonts w:ascii="Times New Roman" w:hAnsi="Times New Roman" w:cs="Times New Roman"/>
                <w:b w:val="0"/>
                <w:bCs w:val="0"/>
                <w:color w:val="000000"/>
              </w:rPr>
              <w:t>2. V.V. Potanin Grant competition for graduate teachers, the theme of the project "Public-private partnership in education" (2015 d.)</w:t>
            </w:r>
          </w:p>
          <w:p w14:paraId="4A6F854D" w14:textId="77777777" w:rsidR="00856F76" w:rsidRPr="008C0D03" w:rsidRDefault="00856F76" w:rsidP="00965C25">
            <w:pPr>
              <w:pStyle w:val="a4"/>
              <w:tabs>
                <w:tab w:val="left" w:pos="317"/>
              </w:tabs>
              <w:jc w:val="both"/>
              <w:rPr>
                <w:rFonts w:ascii="Times New Roman" w:hAnsi="Times New Roman" w:cs="Times New Roman"/>
                <w:b w:val="0"/>
                <w:bCs w:val="0"/>
                <w:u w:val="single"/>
              </w:rPr>
            </w:pPr>
          </w:p>
          <w:p w14:paraId="3359AB26" w14:textId="77777777" w:rsidR="00856F76" w:rsidRPr="008C0D03" w:rsidRDefault="00856F76" w:rsidP="00965C25">
            <w:pPr>
              <w:pStyle w:val="TableParagraph"/>
              <w:tabs>
                <w:tab w:val="left" w:pos="819"/>
              </w:tabs>
              <w:ind w:right="91"/>
              <w:jc w:val="both"/>
              <w:rPr>
                <w:color w:val="000000"/>
                <w:sz w:val="24"/>
                <w:szCs w:val="24"/>
                <w:lang w:val="en-US"/>
              </w:rPr>
            </w:pPr>
            <w:r w:rsidRPr="008C0D03">
              <w:rPr>
                <w:color w:val="000000"/>
                <w:sz w:val="24"/>
                <w:szCs w:val="24"/>
                <w:lang w:val="en-US"/>
              </w:rPr>
              <w:t xml:space="preserve">Executor of grant projects </w:t>
            </w:r>
          </w:p>
          <w:p w14:paraId="120791EC" w14:textId="77777777" w:rsidR="00856F76" w:rsidRPr="008C0D03" w:rsidRDefault="00856F76" w:rsidP="00965C25">
            <w:pPr>
              <w:pStyle w:val="TableParagraph"/>
              <w:tabs>
                <w:tab w:val="left" w:pos="819"/>
              </w:tabs>
              <w:ind w:right="91"/>
              <w:jc w:val="both"/>
              <w:rPr>
                <w:color w:val="000000"/>
                <w:sz w:val="24"/>
                <w:szCs w:val="24"/>
                <w:lang w:val="en-US"/>
              </w:rPr>
            </w:pPr>
            <w:r w:rsidRPr="008C0D03">
              <w:rPr>
                <w:color w:val="000000"/>
                <w:sz w:val="24"/>
                <w:szCs w:val="24"/>
                <w:lang w:val="en-US"/>
              </w:rPr>
              <w:t xml:space="preserve">1) Conducting research on the content and methods of teaching native languages, the content and methods of conducting Olympiads and other competitive events in the native languages of indigenous peoples of the North, Siberia and the Far East of the Russian Federation 2021, RF, the project contractor. </w:t>
            </w:r>
          </w:p>
          <w:p w14:paraId="4775B84A" w14:textId="77777777" w:rsidR="00856F76" w:rsidRPr="008C0D03" w:rsidRDefault="00856F76" w:rsidP="00965C25">
            <w:pPr>
              <w:pStyle w:val="TableParagraph"/>
              <w:tabs>
                <w:tab w:val="left" w:pos="819"/>
              </w:tabs>
              <w:ind w:right="91"/>
              <w:jc w:val="both"/>
              <w:rPr>
                <w:color w:val="000000"/>
                <w:sz w:val="24"/>
                <w:szCs w:val="24"/>
                <w:lang w:val="en-US"/>
              </w:rPr>
            </w:pPr>
            <w:r w:rsidRPr="008C0D03">
              <w:rPr>
                <w:color w:val="000000"/>
                <w:sz w:val="24"/>
                <w:szCs w:val="24"/>
                <w:lang w:val="en-US"/>
              </w:rPr>
              <w:t xml:space="preserve">2) Project 18-013-00646 A "Social capital of the university: research, measurement, impact on performance", RFBR grant, 2018- 2020. </w:t>
            </w:r>
          </w:p>
          <w:p w14:paraId="0A2BD982" w14:textId="77777777" w:rsidR="00856F76" w:rsidRPr="008C0D03" w:rsidRDefault="00856F76" w:rsidP="00965C25">
            <w:pPr>
              <w:pStyle w:val="TableParagraph"/>
              <w:tabs>
                <w:tab w:val="left" w:pos="819"/>
              </w:tabs>
              <w:ind w:right="91"/>
              <w:jc w:val="both"/>
              <w:rPr>
                <w:color w:val="000000"/>
                <w:sz w:val="24"/>
                <w:szCs w:val="24"/>
                <w:lang w:val="en-US"/>
              </w:rPr>
            </w:pPr>
            <w:r w:rsidRPr="008C0D03">
              <w:rPr>
                <w:color w:val="000000"/>
                <w:sz w:val="24"/>
                <w:szCs w:val="24"/>
                <w:lang w:val="en-US"/>
              </w:rPr>
              <w:t xml:space="preserve">3) Project NSH-7194.2016.6 "Development of an ergatic model of integrated security of subjects of educational activity", grant of the President of the Russian Federation for the support of leading scientific schools, 2016-2017. </w:t>
            </w:r>
          </w:p>
          <w:p w14:paraId="4F4415E9" w14:textId="77777777" w:rsidR="00856F76" w:rsidRPr="008C0D03" w:rsidRDefault="00856F76" w:rsidP="00965C25">
            <w:pPr>
              <w:pStyle w:val="TableParagraph"/>
              <w:tabs>
                <w:tab w:val="left" w:pos="819"/>
              </w:tabs>
              <w:ind w:right="91"/>
              <w:jc w:val="both"/>
              <w:rPr>
                <w:sz w:val="24"/>
                <w:szCs w:val="24"/>
                <w:lang w:val="en-US"/>
              </w:rPr>
            </w:pPr>
            <w:r w:rsidRPr="008C0D03">
              <w:rPr>
                <w:color w:val="000000"/>
                <w:sz w:val="24"/>
                <w:szCs w:val="24"/>
                <w:lang w:val="en-US"/>
              </w:rPr>
              <w:t>4) TEMPUS IV project "Evaluation of Quality of Cooperation in Education Ecosystem as a Mechanism for Building Professional Competencies", 2014-2017.</w:t>
            </w:r>
          </w:p>
          <w:p w14:paraId="020962A4" w14:textId="77777777" w:rsidR="00856F76" w:rsidRPr="008C0D03" w:rsidRDefault="00856F76" w:rsidP="00965C25">
            <w:pPr>
              <w:pStyle w:val="TableParagraph"/>
              <w:tabs>
                <w:tab w:val="left" w:pos="819"/>
              </w:tabs>
              <w:ind w:right="91"/>
              <w:jc w:val="both"/>
              <w:rPr>
                <w:color w:val="000000"/>
                <w:sz w:val="24"/>
                <w:szCs w:val="24"/>
                <w:lang w:val="en-US"/>
              </w:rPr>
            </w:pPr>
            <w:r w:rsidRPr="008C0D03">
              <w:rPr>
                <w:color w:val="000000"/>
                <w:sz w:val="24"/>
                <w:szCs w:val="24"/>
                <w:lang w:val="en-US"/>
              </w:rPr>
              <w:t xml:space="preserve">5) Project 27.1835.2014/K "Models and technologies of state, public and professional partnership in the procedures for assessing the quality of pedagogical education", State task of the Ministry of Education of the Russian Federation, 2014-2016. </w:t>
            </w:r>
          </w:p>
          <w:p w14:paraId="3D19DCA2" w14:textId="77777777" w:rsidR="00856F76" w:rsidRPr="008C0D03" w:rsidRDefault="00856F76" w:rsidP="00965C25">
            <w:pPr>
              <w:pStyle w:val="TableParagraph"/>
              <w:tabs>
                <w:tab w:val="left" w:pos="819"/>
              </w:tabs>
              <w:ind w:right="91"/>
              <w:jc w:val="both"/>
              <w:rPr>
                <w:color w:val="000000"/>
                <w:sz w:val="24"/>
                <w:szCs w:val="24"/>
                <w:lang w:val="en-US"/>
              </w:rPr>
            </w:pPr>
            <w:r w:rsidRPr="008C0D03">
              <w:rPr>
                <w:color w:val="000000"/>
                <w:sz w:val="24"/>
                <w:szCs w:val="24"/>
                <w:lang w:val="en-US"/>
              </w:rPr>
              <w:t xml:space="preserve">6) Project "Development of models and mechanisms for the integration of educational institutions of primary, secondary and higher professional education on the basis of cluster-type associations", state task of the Ministry of Education of the Russian Federation, 2013. </w:t>
            </w:r>
          </w:p>
          <w:p w14:paraId="24320F64" w14:textId="77777777" w:rsidR="00856F76" w:rsidRPr="008C0D03" w:rsidRDefault="00856F76" w:rsidP="00965C25">
            <w:pPr>
              <w:pStyle w:val="TableParagraph"/>
              <w:tabs>
                <w:tab w:val="left" w:pos="819"/>
              </w:tabs>
              <w:ind w:right="91"/>
              <w:jc w:val="both"/>
              <w:rPr>
                <w:sz w:val="24"/>
                <w:szCs w:val="24"/>
                <w:lang w:val="en-US"/>
              </w:rPr>
            </w:pPr>
            <w:r w:rsidRPr="008C0D03">
              <w:rPr>
                <w:color w:val="000000"/>
                <w:sz w:val="24"/>
                <w:szCs w:val="24"/>
                <w:lang w:val="en-US"/>
              </w:rPr>
              <w:t>7) Project NSH-4207.2012.6 "Preparation of future teachers for innovative activities in the field of education", grant of the President of the Russian Federation for the support of leading scientific schools, 2012-2013.</w:t>
            </w:r>
          </w:p>
          <w:p w14:paraId="2F854652" w14:textId="77777777" w:rsidR="00856F76" w:rsidRPr="008C0D03" w:rsidRDefault="00856F76" w:rsidP="00965C25">
            <w:pPr>
              <w:pStyle w:val="TableParagraph"/>
              <w:tabs>
                <w:tab w:val="left" w:pos="819"/>
              </w:tabs>
              <w:ind w:right="90"/>
              <w:jc w:val="both"/>
              <w:rPr>
                <w:color w:val="000000"/>
                <w:sz w:val="24"/>
                <w:szCs w:val="24"/>
                <w:lang w:val="en-US"/>
              </w:rPr>
            </w:pPr>
            <w:r w:rsidRPr="008C0D03">
              <w:rPr>
                <w:color w:val="000000"/>
                <w:sz w:val="24"/>
                <w:szCs w:val="24"/>
                <w:lang w:val="en-US"/>
              </w:rPr>
              <w:t xml:space="preserve">8) Project 21/12-GPP "Development of cost management mechanisms for the quality of education", state task of the Ministry of Education and Science of the Russian Federation, 2012. </w:t>
            </w:r>
          </w:p>
          <w:p w14:paraId="26E78D36" w14:textId="77777777" w:rsidR="00856F76" w:rsidRPr="008C0D03" w:rsidRDefault="00856F76" w:rsidP="00965C25">
            <w:pPr>
              <w:pStyle w:val="TableParagraph"/>
              <w:tabs>
                <w:tab w:val="left" w:pos="819"/>
              </w:tabs>
              <w:ind w:right="90"/>
              <w:jc w:val="both"/>
              <w:rPr>
                <w:color w:val="000000"/>
                <w:sz w:val="24"/>
                <w:szCs w:val="24"/>
                <w:lang w:val="en-US"/>
              </w:rPr>
            </w:pPr>
            <w:r w:rsidRPr="008C0D03">
              <w:rPr>
                <w:color w:val="000000"/>
                <w:sz w:val="24"/>
                <w:szCs w:val="24"/>
                <w:lang w:val="en-US"/>
              </w:rPr>
              <w:t xml:space="preserve">9) Project "Development of quality management mechanisms for educational programs in conditions of level education", state task of the Ministry of Education and Science of the Russian Federation, 2011. </w:t>
            </w:r>
          </w:p>
          <w:p w14:paraId="1C2106CB" w14:textId="77777777" w:rsidR="00856F76" w:rsidRPr="008C0D03" w:rsidRDefault="00856F76" w:rsidP="00965C25">
            <w:pPr>
              <w:pStyle w:val="TableParagraph"/>
              <w:tabs>
                <w:tab w:val="left" w:pos="819"/>
              </w:tabs>
              <w:ind w:right="90"/>
              <w:jc w:val="both"/>
              <w:rPr>
                <w:color w:val="000000"/>
                <w:sz w:val="24"/>
                <w:szCs w:val="24"/>
                <w:lang w:val="en-US"/>
              </w:rPr>
            </w:pPr>
            <w:r w:rsidRPr="008C0D03">
              <w:rPr>
                <w:color w:val="000000"/>
                <w:sz w:val="24"/>
                <w:szCs w:val="24"/>
                <w:lang w:val="en-US"/>
              </w:rPr>
              <w:t xml:space="preserve">10) Project 1/10-ZN "Development of mechanisms for the integration of scientific, educational, educational and innovation activity in higher education", State task of the Ministry of </w:t>
            </w:r>
            <w:r w:rsidRPr="008C0D03">
              <w:rPr>
                <w:color w:val="000000"/>
                <w:sz w:val="24"/>
                <w:szCs w:val="24"/>
                <w:lang w:val="en-US"/>
              </w:rPr>
              <w:lastRenderedPageBreak/>
              <w:t xml:space="preserve">Education of the Russian Federation, 2010. </w:t>
            </w:r>
          </w:p>
          <w:p w14:paraId="3A0E59BC" w14:textId="77777777" w:rsidR="00856F76" w:rsidRPr="008C0D03" w:rsidRDefault="00856F76" w:rsidP="00965C25">
            <w:pPr>
              <w:pStyle w:val="TableParagraph"/>
              <w:tabs>
                <w:tab w:val="left" w:pos="819"/>
              </w:tabs>
              <w:ind w:right="90"/>
              <w:jc w:val="both"/>
              <w:rPr>
                <w:sz w:val="24"/>
                <w:szCs w:val="24"/>
                <w:lang w:val="en-US"/>
              </w:rPr>
            </w:pPr>
            <w:r w:rsidRPr="008C0D03">
              <w:rPr>
                <w:color w:val="000000"/>
                <w:sz w:val="24"/>
                <w:szCs w:val="24"/>
                <w:lang w:val="en-US"/>
              </w:rPr>
              <w:t>11) Project 3/09 – ZN "Development of management mechanisms of an educational institution based on humanitarian technologies", state task of the Ministry of Education of the Russian Federation, 2009.</w:t>
            </w:r>
          </w:p>
        </w:tc>
      </w:tr>
      <w:tr w:rsidR="00856F76" w:rsidRPr="008C0D03" w14:paraId="4DC2F426" w14:textId="77777777" w:rsidTr="00965C25">
        <w:trPr>
          <w:trHeight w:val="567"/>
        </w:trPr>
        <w:tc>
          <w:tcPr>
            <w:tcW w:w="567" w:type="dxa"/>
            <w:tcBorders>
              <w:top w:val="single" w:sz="4" w:space="0" w:color="auto"/>
              <w:left w:val="single" w:sz="4" w:space="0" w:color="auto"/>
              <w:bottom w:val="nil"/>
              <w:right w:val="single" w:sz="4" w:space="0" w:color="auto"/>
            </w:tcBorders>
            <w:vAlign w:val="center"/>
            <w:hideMark/>
          </w:tcPr>
          <w:p w14:paraId="2488575F"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lastRenderedPageBreak/>
              <w:t>9</w:t>
            </w:r>
          </w:p>
        </w:tc>
        <w:tc>
          <w:tcPr>
            <w:tcW w:w="2268" w:type="dxa"/>
            <w:tcBorders>
              <w:top w:val="single" w:sz="4" w:space="0" w:color="auto"/>
              <w:left w:val="single" w:sz="4" w:space="0" w:color="auto"/>
              <w:bottom w:val="nil"/>
              <w:right w:val="single" w:sz="4" w:space="0" w:color="auto"/>
            </w:tcBorders>
            <w:vAlign w:val="center"/>
            <w:hideMark/>
          </w:tcPr>
          <w:p w14:paraId="1D8C9794" w14:textId="77777777" w:rsidR="00856F76" w:rsidRPr="008C0D03" w:rsidRDefault="00856F76" w:rsidP="00965C25">
            <w:pPr>
              <w:pStyle w:val="a4"/>
              <w:jc w:val="both"/>
              <w:rPr>
                <w:rFonts w:ascii="Times New Roman" w:hAnsi="Times New Roman" w:cs="Times New Roman"/>
                <w:b w:val="0"/>
                <w:bCs w:val="0"/>
                <w:lang w:val="ru-RU"/>
              </w:rPr>
            </w:pPr>
            <w:r w:rsidRPr="008C0D03">
              <w:rPr>
                <w:rFonts w:ascii="Times New Roman" w:hAnsi="Times New Roman" w:cs="Times New Roman"/>
                <w:b w:val="0"/>
                <w:bCs w:val="0"/>
                <w:color w:val="000000"/>
              </w:rPr>
              <w:t>Expert experience</w:t>
            </w:r>
          </w:p>
        </w:tc>
        <w:tc>
          <w:tcPr>
            <w:tcW w:w="6804" w:type="dxa"/>
            <w:tcBorders>
              <w:top w:val="single" w:sz="4" w:space="0" w:color="auto"/>
              <w:left w:val="single" w:sz="4" w:space="0" w:color="auto"/>
              <w:bottom w:val="nil"/>
              <w:right w:val="single" w:sz="4" w:space="0" w:color="auto"/>
            </w:tcBorders>
            <w:vAlign w:val="center"/>
            <w:hideMark/>
          </w:tcPr>
          <w:p w14:paraId="359FC7DB" w14:textId="77777777" w:rsidR="00856F76" w:rsidRPr="008C0D03" w:rsidRDefault="00856F76" w:rsidP="00965C25">
            <w:pPr>
              <w:pStyle w:val="a4"/>
              <w:tabs>
                <w:tab w:val="left" w:pos="318"/>
              </w:tabs>
              <w:jc w:val="both"/>
              <w:rPr>
                <w:rFonts w:ascii="Times New Roman" w:hAnsi="Times New Roman" w:cs="Times New Roman"/>
                <w:b w:val="0"/>
                <w:bCs w:val="0"/>
              </w:rPr>
            </w:pPr>
            <w:r w:rsidRPr="008C0D03">
              <w:rPr>
                <w:rFonts w:ascii="Times New Roman" w:hAnsi="Times New Roman" w:cs="Times New Roman"/>
                <w:b w:val="0"/>
                <w:bCs w:val="0"/>
                <w:color w:val="000000"/>
              </w:rPr>
              <w:t>- expert of the Federal Educational and Methodological Association in "Education and Pedagogical Sciences" (from 2018 to the present); - Expert of the Council on Educational Policy under the Education Committee of St. Petersburg (from 2019 to the present) - Expert of the Agency for Strategic Initiatives (from 2020 to the present).</w:t>
            </w:r>
          </w:p>
        </w:tc>
      </w:tr>
      <w:tr w:rsidR="00856F76" w:rsidRPr="008C0D03" w14:paraId="6B25223D" w14:textId="77777777" w:rsidTr="00965C25">
        <w:trPr>
          <w:trHeight w:val="567"/>
        </w:trPr>
        <w:tc>
          <w:tcPr>
            <w:tcW w:w="567" w:type="dxa"/>
            <w:tcBorders>
              <w:top w:val="single" w:sz="4" w:space="0" w:color="auto"/>
              <w:left w:val="single" w:sz="4" w:space="0" w:color="auto"/>
              <w:bottom w:val="nil"/>
              <w:right w:val="single" w:sz="4" w:space="0" w:color="auto"/>
            </w:tcBorders>
            <w:vAlign w:val="center"/>
            <w:hideMark/>
          </w:tcPr>
          <w:p w14:paraId="4B1D3C9B"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10</w:t>
            </w:r>
          </w:p>
        </w:tc>
        <w:tc>
          <w:tcPr>
            <w:tcW w:w="2268" w:type="dxa"/>
            <w:tcBorders>
              <w:top w:val="single" w:sz="4" w:space="0" w:color="auto"/>
              <w:left w:val="single" w:sz="4" w:space="0" w:color="auto"/>
              <w:bottom w:val="nil"/>
              <w:right w:val="single" w:sz="4" w:space="0" w:color="auto"/>
            </w:tcBorders>
            <w:vAlign w:val="center"/>
            <w:hideMark/>
          </w:tcPr>
          <w:p w14:paraId="3BAAE83E" w14:textId="77777777" w:rsidR="00856F76" w:rsidRPr="008C0D03" w:rsidRDefault="00856F76" w:rsidP="00965C25">
            <w:pPr>
              <w:pStyle w:val="a4"/>
              <w:jc w:val="both"/>
              <w:rPr>
                <w:rFonts w:ascii="Times New Roman" w:hAnsi="Times New Roman" w:cs="Times New Roman"/>
                <w:b w:val="0"/>
                <w:bCs w:val="0"/>
                <w:lang w:val="ru-RU"/>
              </w:rPr>
            </w:pPr>
            <w:r w:rsidRPr="008C0D03">
              <w:rPr>
                <w:rFonts w:ascii="Times New Roman" w:hAnsi="Times New Roman" w:cs="Times New Roman"/>
                <w:b w:val="0"/>
                <w:bCs w:val="0"/>
                <w:color w:val="000000"/>
              </w:rPr>
              <w:t>Advanced training (72 hours)</w:t>
            </w:r>
          </w:p>
        </w:tc>
        <w:tc>
          <w:tcPr>
            <w:tcW w:w="6804" w:type="dxa"/>
            <w:tcBorders>
              <w:top w:val="single" w:sz="4" w:space="0" w:color="auto"/>
              <w:left w:val="single" w:sz="4" w:space="0" w:color="auto"/>
              <w:bottom w:val="nil"/>
              <w:right w:val="single" w:sz="4" w:space="0" w:color="auto"/>
            </w:tcBorders>
            <w:vAlign w:val="center"/>
            <w:hideMark/>
          </w:tcPr>
          <w:p w14:paraId="269C5583" w14:textId="77777777" w:rsidR="00856F76" w:rsidRPr="008C0D03" w:rsidRDefault="00856F76" w:rsidP="00965C25">
            <w:pPr>
              <w:pStyle w:val="a4"/>
              <w:jc w:val="both"/>
              <w:rPr>
                <w:rFonts w:ascii="Times New Roman" w:hAnsi="Times New Roman" w:cs="Times New Roman"/>
                <w:b w:val="0"/>
                <w:bCs w:val="0"/>
              </w:rPr>
            </w:pPr>
            <w:r w:rsidRPr="008C0D03">
              <w:rPr>
                <w:rFonts w:ascii="Times New Roman" w:hAnsi="Times New Roman" w:cs="Times New Roman"/>
                <w:b w:val="0"/>
                <w:bCs w:val="0"/>
              </w:rPr>
              <w:t xml:space="preserve"> </w:t>
            </w:r>
            <w:r w:rsidRPr="008C0D03">
              <w:rPr>
                <w:rFonts w:ascii="Times New Roman" w:hAnsi="Times New Roman" w:cs="Times New Roman"/>
                <w:b w:val="0"/>
                <w:bCs w:val="0"/>
                <w:color w:val="000000"/>
              </w:rPr>
              <w:t>"Improving the management system of an educational organization based on the application of professional standards and best international practices" (2018) "Mentor of the project" (2019). "Development of general professional and professional competencies for the formation of financial literacy of school-age students in students of basic educational programs in the field of pedagogical education" (2022)</w:t>
            </w:r>
          </w:p>
          <w:p w14:paraId="568944E6" w14:textId="77777777" w:rsidR="00856F76" w:rsidRPr="008C0D03" w:rsidRDefault="00856F76" w:rsidP="00965C25">
            <w:pPr>
              <w:rPr>
                <w:sz w:val="24"/>
                <w:szCs w:val="24"/>
                <w:lang w:val="en-US"/>
              </w:rPr>
            </w:pPr>
          </w:p>
        </w:tc>
      </w:tr>
      <w:tr w:rsidR="00856F76" w:rsidRPr="008C0D03" w14:paraId="3146E1BA" w14:textId="77777777" w:rsidTr="00965C25">
        <w:trPr>
          <w:trHeight w:val="567"/>
        </w:trPr>
        <w:tc>
          <w:tcPr>
            <w:tcW w:w="567" w:type="dxa"/>
            <w:tcBorders>
              <w:top w:val="single" w:sz="4" w:space="0" w:color="auto"/>
              <w:left w:val="single" w:sz="4" w:space="0" w:color="auto"/>
              <w:bottom w:val="nil"/>
              <w:right w:val="single" w:sz="4" w:space="0" w:color="auto"/>
            </w:tcBorders>
            <w:vAlign w:val="center"/>
            <w:hideMark/>
          </w:tcPr>
          <w:p w14:paraId="0A9F7394"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11</w:t>
            </w:r>
          </w:p>
        </w:tc>
        <w:tc>
          <w:tcPr>
            <w:tcW w:w="2268" w:type="dxa"/>
            <w:tcBorders>
              <w:top w:val="single" w:sz="4" w:space="0" w:color="auto"/>
              <w:left w:val="single" w:sz="4" w:space="0" w:color="auto"/>
              <w:bottom w:val="nil"/>
              <w:right w:val="single" w:sz="4" w:space="0" w:color="auto"/>
            </w:tcBorders>
            <w:vAlign w:val="center"/>
            <w:hideMark/>
          </w:tcPr>
          <w:p w14:paraId="22219A28" w14:textId="77777777" w:rsidR="00856F76" w:rsidRPr="008C0D03" w:rsidRDefault="00856F76" w:rsidP="00965C25">
            <w:pPr>
              <w:shd w:val="clear" w:color="auto" w:fill="FFFFFF"/>
              <w:spacing w:before="38" w:after="38"/>
              <w:outlineLvl w:val="0"/>
              <w:rPr>
                <w:sz w:val="24"/>
                <w:szCs w:val="24"/>
                <w:lang w:val="en-US"/>
              </w:rPr>
            </w:pPr>
            <w:r w:rsidRPr="008C0D03">
              <w:rPr>
                <w:color w:val="000000"/>
                <w:sz w:val="24"/>
                <w:szCs w:val="24"/>
                <w:lang w:val="en-US"/>
              </w:rPr>
              <w:t>Publication activity (indicators as of October 1, 2022)</w:t>
            </w:r>
          </w:p>
        </w:tc>
        <w:tc>
          <w:tcPr>
            <w:tcW w:w="6804" w:type="dxa"/>
            <w:tcBorders>
              <w:top w:val="single" w:sz="4" w:space="0" w:color="auto"/>
              <w:left w:val="single" w:sz="4" w:space="0" w:color="auto"/>
              <w:bottom w:val="nil"/>
              <w:right w:val="single" w:sz="4" w:space="0" w:color="auto"/>
            </w:tcBorders>
            <w:vAlign w:val="center"/>
            <w:hideMark/>
          </w:tcPr>
          <w:p w14:paraId="7E23BC81" w14:textId="77777777" w:rsidR="00856F76" w:rsidRPr="008C0D03" w:rsidRDefault="00856F76" w:rsidP="00965C25">
            <w:pPr>
              <w:jc w:val="both"/>
              <w:rPr>
                <w:sz w:val="24"/>
                <w:szCs w:val="24"/>
                <w:lang w:val="en-US"/>
              </w:rPr>
            </w:pPr>
            <w:r w:rsidRPr="008C0D03">
              <w:rPr>
                <w:sz w:val="24"/>
                <w:szCs w:val="24"/>
                <w:lang w:val="en-US"/>
              </w:rPr>
              <w:t xml:space="preserve">WoS Researcher ID - V-5011-2018 </w:t>
            </w:r>
          </w:p>
          <w:p w14:paraId="3C03A81C" w14:textId="77777777" w:rsidR="00856F76" w:rsidRPr="008C0D03" w:rsidRDefault="00856F76" w:rsidP="00965C25">
            <w:pPr>
              <w:jc w:val="both"/>
              <w:rPr>
                <w:sz w:val="24"/>
                <w:szCs w:val="24"/>
                <w:lang w:val="en-US"/>
              </w:rPr>
            </w:pPr>
            <w:r w:rsidRPr="008C0D03">
              <w:rPr>
                <w:sz w:val="24"/>
                <w:szCs w:val="24"/>
                <w:lang w:val="en-US"/>
              </w:rPr>
              <w:t>Scopus Author ID - 57189850385</w:t>
            </w:r>
          </w:p>
          <w:p w14:paraId="73550EC3" w14:textId="77777777" w:rsidR="00856F76" w:rsidRPr="008C0D03" w:rsidRDefault="00856F76" w:rsidP="00965C25">
            <w:pPr>
              <w:rPr>
                <w:color w:val="000000"/>
                <w:sz w:val="24"/>
                <w:szCs w:val="24"/>
                <w:lang w:val="en-US"/>
              </w:rPr>
            </w:pPr>
            <w:r w:rsidRPr="008C0D03">
              <w:rPr>
                <w:color w:val="000000"/>
                <w:sz w:val="24"/>
                <w:szCs w:val="24"/>
                <w:lang w:val="en-US"/>
              </w:rPr>
              <w:t xml:space="preserve">Number of RSCI publications – 126 </w:t>
            </w:r>
          </w:p>
          <w:p w14:paraId="212451D1" w14:textId="77777777" w:rsidR="00856F76" w:rsidRPr="008C0D03" w:rsidRDefault="00856F76" w:rsidP="00965C25">
            <w:pPr>
              <w:rPr>
                <w:color w:val="000000"/>
                <w:sz w:val="24"/>
                <w:szCs w:val="24"/>
                <w:lang w:val="en-US"/>
              </w:rPr>
            </w:pPr>
            <w:r w:rsidRPr="008C0D03">
              <w:rPr>
                <w:color w:val="000000"/>
                <w:sz w:val="24"/>
                <w:szCs w:val="24"/>
                <w:lang w:val="en-US"/>
              </w:rPr>
              <w:t xml:space="preserve">Number of citations - 217 </w:t>
            </w:r>
          </w:p>
          <w:p w14:paraId="096385E3" w14:textId="77777777" w:rsidR="00856F76" w:rsidRPr="008C0D03" w:rsidRDefault="00856F76" w:rsidP="00965C25">
            <w:pPr>
              <w:rPr>
                <w:color w:val="000000"/>
                <w:sz w:val="24"/>
                <w:szCs w:val="24"/>
                <w:lang w:val="en-US"/>
              </w:rPr>
            </w:pPr>
            <w:r w:rsidRPr="008C0D03">
              <w:rPr>
                <w:color w:val="000000"/>
                <w:sz w:val="24"/>
                <w:szCs w:val="24"/>
                <w:lang w:val="en-US"/>
              </w:rPr>
              <w:t xml:space="preserve">The number of publications included in the core of the RSCI is -  6 </w:t>
            </w:r>
          </w:p>
          <w:p w14:paraId="4A140977" w14:textId="77777777" w:rsidR="00856F76" w:rsidRPr="008C0D03" w:rsidRDefault="00856F76" w:rsidP="00965C25">
            <w:pPr>
              <w:rPr>
                <w:color w:val="000000"/>
                <w:sz w:val="24"/>
                <w:szCs w:val="24"/>
                <w:lang w:val="en-US"/>
              </w:rPr>
            </w:pPr>
            <w:r w:rsidRPr="008C0D03">
              <w:rPr>
                <w:color w:val="000000"/>
                <w:sz w:val="24"/>
                <w:szCs w:val="24"/>
                <w:lang w:val="en-US"/>
              </w:rPr>
              <w:t xml:space="preserve">The Hirsch index is </w:t>
            </w:r>
            <w:r w:rsidRPr="008C0D03">
              <w:rPr>
                <w:color w:val="000000"/>
                <w:sz w:val="24"/>
                <w:szCs w:val="24"/>
              </w:rPr>
              <w:t xml:space="preserve">- </w:t>
            </w:r>
            <w:r w:rsidRPr="008C0D03">
              <w:rPr>
                <w:color w:val="000000"/>
                <w:sz w:val="24"/>
                <w:szCs w:val="24"/>
                <w:lang w:val="en-US"/>
              </w:rPr>
              <w:t xml:space="preserve">8 </w:t>
            </w:r>
          </w:p>
          <w:p w14:paraId="7DBBF650" w14:textId="77777777" w:rsidR="00856F76" w:rsidRPr="008C0D03" w:rsidRDefault="00856F76" w:rsidP="00965C25">
            <w:pPr>
              <w:rPr>
                <w:color w:val="000000"/>
                <w:sz w:val="24"/>
                <w:szCs w:val="24"/>
                <w:lang w:val="en-US"/>
              </w:rPr>
            </w:pPr>
            <w:r w:rsidRPr="008C0D03">
              <w:rPr>
                <w:color w:val="000000"/>
                <w:sz w:val="24"/>
                <w:szCs w:val="24"/>
                <w:lang w:val="en-US"/>
              </w:rPr>
              <w:t xml:space="preserve">Scopus – 3 </w:t>
            </w:r>
          </w:p>
          <w:p w14:paraId="2EE56455" w14:textId="77777777" w:rsidR="00856F76" w:rsidRPr="008C0D03" w:rsidRDefault="00856F76" w:rsidP="00965C25">
            <w:pPr>
              <w:rPr>
                <w:sz w:val="24"/>
                <w:szCs w:val="24"/>
                <w:lang w:val="en-US"/>
              </w:rPr>
            </w:pPr>
            <w:r w:rsidRPr="008C0D03">
              <w:rPr>
                <w:color w:val="000000"/>
                <w:sz w:val="24"/>
                <w:szCs w:val="24"/>
                <w:lang w:val="en-US"/>
              </w:rPr>
              <w:t>Percentile of the core of the RSCI - 21</w:t>
            </w:r>
          </w:p>
        </w:tc>
      </w:tr>
      <w:tr w:rsidR="00856F76" w:rsidRPr="008C0D03" w14:paraId="61830493" w14:textId="77777777" w:rsidTr="00965C25">
        <w:trPr>
          <w:trHeight w:val="1417"/>
        </w:trPr>
        <w:tc>
          <w:tcPr>
            <w:tcW w:w="567" w:type="dxa"/>
            <w:tcBorders>
              <w:top w:val="single" w:sz="4" w:space="0" w:color="auto"/>
              <w:left w:val="single" w:sz="4" w:space="0" w:color="auto"/>
              <w:bottom w:val="nil"/>
              <w:right w:val="single" w:sz="4" w:space="0" w:color="auto"/>
            </w:tcBorders>
            <w:vAlign w:val="center"/>
            <w:hideMark/>
          </w:tcPr>
          <w:p w14:paraId="074E760A"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12</w:t>
            </w:r>
          </w:p>
        </w:tc>
        <w:tc>
          <w:tcPr>
            <w:tcW w:w="2268" w:type="dxa"/>
            <w:tcBorders>
              <w:top w:val="single" w:sz="4" w:space="0" w:color="auto"/>
              <w:left w:val="single" w:sz="4" w:space="0" w:color="auto"/>
              <w:bottom w:val="nil"/>
              <w:right w:val="single" w:sz="4" w:space="0" w:color="auto"/>
            </w:tcBorders>
            <w:vAlign w:val="center"/>
            <w:hideMark/>
          </w:tcPr>
          <w:p w14:paraId="68130C76" w14:textId="77777777" w:rsidR="00856F76" w:rsidRPr="008C0D03" w:rsidRDefault="00856F76" w:rsidP="00965C25">
            <w:pPr>
              <w:rPr>
                <w:sz w:val="24"/>
                <w:szCs w:val="24"/>
                <w:lang w:val="en-US"/>
              </w:rPr>
            </w:pPr>
            <w:r w:rsidRPr="008C0D03">
              <w:rPr>
                <w:color w:val="000000"/>
                <w:sz w:val="24"/>
                <w:szCs w:val="24"/>
                <w:lang w:val="en-US"/>
              </w:rPr>
              <w:t>Participation in reviewing scientific publications</w:t>
            </w:r>
          </w:p>
        </w:tc>
        <w:tc>
          <w:tcPr>
            <w:tcW w:w="6804" w:type="dxa"/>
            <w:tcBorders>
              <w:top w:val="single" w:sz="4" w:space="0" w:color="auto"/>
              <w:left w:val="single" w:sz="4" w:space="0" w:color="auto"/>
              <w:bottom w:val="nil"/>
              <w:right w:val="single" w:sz="4" w:space="0" w:color="auto"/>
            </w:tcBorders>
            <w:vAlign w:val="center"/>
          </w:tcPr>
          <w:p w14:paraId="3DD1F8DD" w14:textId="77777777" w:rsidR="00856F76" w:rsidRPr="008C0D03" w:rsidRDefault="00856F76" w:rsidP="00965C25">
            <w:pPr>
              <w:pStyle w:val="a4"/>
              <w:tabs>
                <w:tab w:val="left" w:pos="318"/>
                <w:tab w:val="left" w:pos="601"/>
              </w:tabs>
              <w:jc w:val="both"/>
              <w:rPr>
                <w:rFonts w:ascii="Times New Roman" w:hAnsi="Times New Roman" w:cs="Times New Roman"/>
                <w:b w:val="0"/>
                <w:bCs w:val="0"/>
                <w:color w:val="000000"/>
              </w:rPr>
            </w:pPr>
            <w:r w:rsidRPr="008C0D03">
              <w:rPr>
                <w:rFonts w:ascii="Times New Roman" w:hAnsi="Times New Roman" w:cs="Times New Roman"/>
                <w:b w:val="0"/>
                <w:bCs w:val="0"/>
                <w:color w:val="000000"/>
              </w:rPr>
              <w:t xml:space="preserve">1) Education Management: Theory and Practice (2019) </w:t>
            </w:r>
          </w:p>
          <w:p w14:paraId="3B4502A3" w14:textId="77777777" w:rsidR="00856F76" w:rsidRPr="008C0D03" w:rsidRDefault="00856F76" w:rsidP="00965C25">
            <w:pPr>
              <w:pStyle w:val="a4"/>
              <w:tabs>
                <w:tab w:val="left" w:pos="318"/>
                <w:tab w:val="left" w:pos="601"/>
              </w:tabs>
              <w:jc w:val="both"/>
              <w:rPr>
                <w:rFonts w:ascii="Times New Roman" w:hAnsi="Times New Roman" w:cs="Times New Roman"/>
                <w:b w:val="0"/>
                <w:bCs w:val="0"/>
              </w:rPr>
            </w:pPr>
            <w:r w:rsidRPr="008C0D03">
              <w:rPr>
                <w:rFonts w:ascii="Times New Roman" w:hAnsi="Times New Roman" w:cs="Times New Roman"/>
                <w:b w:val="0"/>
                <w:bCs w:val="0"/>
                <w:color w:val="000000"/>
              </w:rPr>
              <w:t>2) Education Quality Management: theory and practice of effective administration (2020)</w:t>
            </w:r>
          </w:p>
        </w:tc>
      </w:tr>
      <w:tr w:rsidR="00856F76" w:rsidRPr="008C0D03" w14:paraId="0E6D6F03" w14:textId="77777777" w:rsidTr="00965C25">
        <w:trPr>
          <w:trHeight w:val="567"/>
        </w:trPr>
        <w:tc>
          <w:tcPr>
            <w:tcW w:w="567" w:type="dxa"/>
            <w:tcBorders>
              <w:top w:val="single" w:sz="4" w:space="0" w:color="auto"/>
              <w:left w:val="single" w:sz="4" w:space="0" w:color="auto"/>
              <w:bottom w:val="nil"/>
              <w:right w:val="single" w:sz="4" w:space="0" w:color="auto"/>
            </w:tcBorders>
            <w:vAlign w:val="center"/>
            <w:hideMark/>
          </w:tcPr>
          <w:p w14:paraId="7A5361AD"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t>13</w:t>
            </w:r>
          </w:p>
        </w:tc>
        <w:tc>
          <w:tcPr>
            <w:tcW w:w="2268" w:type="dxa"/>
            <w:tcBorders>
              <w:top w:val="single" w:sz="4" w:space="0" w:color="auto"/>
              <w:left w:val="single" w:sz="4" w:space="0" w:color="auto"/>
              <w:bottom w:val="nil"/>
              <w:right w:val="single" w:sz="4" w:space="0" w:color="auto"/>
            </w:tcBorders>
            <w:vAlign w:val="center"/>
            <w:hideMark/>
          </w:tcPr>
          <w:p w14:paraId="6BD727BA" w14:textId="77777777" w:rsidR="00856F76" w:rsidRPr="008C0D03" w:rsidRDefault="00856F76" w:rsidP="00965C25">
            <w:pPr>
              <w:pStyle w:val="a4"/>
              <w:jc w:val="both"/>
              <w:rPr>
                <w:rFonts w:ascii="Times New Roman" w:hAnsi="Times New Roman" w:cs="Times New Roman"/>
                <w:b w:val="0"/>
                <w:bCs w:val="0"/>
              </w:rPr>
            </w:pPr>
            <w:r w:rsidRPr="008C0D03">
              <w:rPr>
                <w:rFonts w:ascii="Times New Roman" w:hAnsi="Times New Roman" w:cs="Times New Roman"/>
                <w:b w:val="0"/>
                <w:bCs w:val="0"/>
                <w:color w:val="000000"/>
              </w:rPr>
              <w:t>Publications reflecting the sphere of current interests over the past 5 years</w:t>
            </w:r>
          </w:p>
        </w:tc>
        <w:tc>
          <w:tcPr>
            <w:tcW w:w="6804" w:type="dxa"/>
            <w:tcBorders>
              <w:top w:val="single" w:sz="4" w:space="0" w:color="auto"/>
              <w:left w:val="single" w:sz="4" w:space="0" w:color="auto"/>
              <w:bottom w:val="nil"/>
              <w:right w:val="single" w:sz="4" w:space="0" w:color="auto"/>
            </w:tcBorders>
            <w:vAlign w:val="center"/>
          </w:tcPr>
          <w:p w14:paraId="381BEA68"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1). Agapova E.N., Apevalova Z.V., Trapitsyn S.Yu., etc. Management in education: textbook and workshop. Moscow, 2017. Ser. 61 Bachelor's and Master's degree. Academic course (1st ed.) </w:t>
            </w:r>
          </w:p>
          <w:p w14:paraId="21FC578C"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2) Agapova E.N., Trapitsyn S.Yu., etc. Motivation and stimulation of work activity : textbook and workshop for academic bachelor's degree. Moscow : Yurayt, 2018. - 314 p. - (Bachelor. Academic course) </w:t>
            </w:r>
          </w:p>
          <w:p w14:paraId="68B75F70" w14:textId="77777777" w:rsidR="00856F76" w:rsidRPr="008C0D03" w:rsidRDefault="00856F76" w:rsidP="00965C25">
            <w:pPr>
              <w:jc w:val="both"/>
              <w:rPr>
                <w:color w:val="000000"/>
                <w:sz w:val="24"/>
                <w:szCs w:val="24"/>
                <w:lang w:val="en-US"/>
              </w:rPr>
            </w:pPr>
            <w:r w:rsidRPr="008C0D03">
              <w:rPr>
                <w:color w:val="000000"/>
                <w:sz w:val="24"/>
                <w:szCs w:val="24"/>
                <w:lang w:val="en-US"/>
              </w:rPr>
              <w:t>3) Additional education : management of educational services : a textbook for bachelor's degree Edited by A. P. Panfilova, P. A. Bavina, A. I. Herzen RSPU, Institute of Economics and Management. - Moscow : Prospect, 2018. - 432 p.</w:t>
            </w:r>
          </w:p>
          <w:p w14:paraId="5DD533C3"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 4) Improving the quality of education: staff involvement is an indicator of the success of an educational organization//Public education. 2018. No.6-7(1469). pp. 61-68. </w:t>
            </w:r>
          </w:p>
          <w:p w14:paraId="572FA524" w14:textId="77777777" w:rsidR="00856F76" w:rsidRPr="008C0D03" w:rsidRDefault="00856F76" w:rsidP="00965C25">
            <w:pPr>
              <w:jc w:val="both"/>
              <w:rPr>
                <w:sz w:val="24"/>
                <w:szCs w:val="24"/>
              </w:rPr>
            </w:pPr>
            <w:r w:rsidRPr="008C0D03">
              <w:rPr>
                <w:color w:val="000000"/>
                <w:sz w:val="24"/>
                <w:szCs w:val="24"/>
                <w:lang w:val="en-US"/>
              </w:rPr>
              <w:t xml:space="preserve">5) Applied aspects of managing the development of a preschool organization team in the context of innovation// School of management of an educational institution: Experience. </w:t>
            </w:r>
            <w:r w:rsidRPr="008C0D03">
              <w:rPr>
                <w:color w:val="000000"/>
                <w:sz w:val="24"/>
                <w:szCs w:val="24"/>
              </w:rPr>
              <w:t>Practice. The best solutions. No. 3, 2018. pp. 85-88</w:t>
            </w:r>
          </w:p>
          <w:p w14:paraId="59DF4618"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6) Applied aspects of management in the conditions of digital transformation // National education. 2018. No. 10. pp. 83-89. </w:t>
            </w:r>
          </w:p>
          <w:p w14:paraId="6590F5C3"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7) Avvo B.V., Agapova E.N. et al. Andragogical aspects of teachers' </w:t>
            </w:r>
            <w:r w:rsidRPr="008C0D03">
              <w:rPr>
                <w:color w:val="000000"/>
                <w:sz w:val="24"/>
                <w:szCs w:val="24"/>
                <w:lang w:val="en-US"/>
              </w:rPr>
              <w:lastRenderedPageBreak/>
              <w:t xml:space="preserve">professional development: information and methodological service "Growth Profile": monograph//Penza, 2019. 112 p. </w:t>
            </w:r>
          </w:p>
          <w:p w14:paraId="05311B07"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8) Improving the quality of education: staff involvement is an indicator of the success of an educational organization//Penza, 2019. pp. 54-62. </w:t>
            </w:r>
          </w:p>
          <w:p w14:paraId="47E67F35"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9) On the issue of choosing a university and equality of educational opportunities//Modern science: actual problems of theory and practice. Series "Humanities", No.11/2 2019 </w:t>
            </w:r>
          </w:p>
          <w:p w14:paraId="70AAFFC6" w14:textId="77777777" w:rsidR="00856F76" w:rsidRPr="008C0D03" w:rsidRDefault="00856F76" w:rsidP="00965C25">
            <w:pPr>
              <w:jc w:val="both"/>
              <w:rPr>
                <w:sz w:val="24"/>
                <w:szCs w:val="24"/>
                <w:lang w:val="en-US"/>
              </w:rPr>
            </w:pPr>
            <w:r w:rsidRPr="008C0D03">
              <w:rPr>
                <w:color w:val="000000"/>
                <w:sz w:val="24"/>
                <w:szCs w:val="24"/>
                <w:lang w:val="en-US"/>
              </w:rPr>
              <w:t>10) Agapova E.N., Apevalova Z.V., Trapitsyn S.Yu., etc. Management in Education : textbook and workshop for undergraduate and graduate studies Edited by Professor S. Y. Trapitsyn ; . - Moscow : Yurayt, 2019. - 413 p. - (Bachelor and Master. Academic course).</w:t>
            </w:r>
          </w:p>
          <w:p w14:paraId="6B2341DE"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11) Formation of readiness for changes in the management process of an educational organization//Bulletin of Science and Education, 2020 No. 84 (2) </w:t>
            </w:r>
            <w:hyperlink r:id="rId17" w:history="1">
              <w:r w:rsidRPr="008C0D03">
                <w:rPr>
                  <w:rStyle w:val="a3"/>
                  <w:sz w:val="24"/>
                  <w:szCs w:val="24"/>
                  <w:lang w:val="en-US"/>
                </w:rPr>
                <w:t>http://scientificjournal.ru</w:t>
              </w:r>
            </w:hyperlink>
            <w:r w:rsidRPr="008C0D03">
              <w:rPr>
                <w:color w:val="000000"/>
                <w:sz w:val="24"/>
                <w:szCs w:val="24"/>
                <w:lang w:val="en-US"/>
              </w:rPr>
              <w:t xml:space="preserve"> </w:t>
            </w:r>
          </w:p>
          <w:p w14:paraId="42A2D410"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12) Agapova E.N., Apevalova Z.V., Trapitsyn S.Yu., etc. Motivation and stimulation of labor activity : textbook and workshop for academic bachelor's degree Moscow: Yurayt, 2019. - 341 p. - (Bachelor. Academic course). </w:t>
            </w:r>
          </w:p>
          <w:p w14:paraId="7BAE51BC" w14:textId="77777777" w:rsidR="00856F76" w:rsidRPr="008C0D03" w:rsidRDefault="00856F76" w:rsidP="00965C25">
            <w:pPr>
              <w:jc w:val="both"/>
              <w:rPr>
                <w:sz w:val="24"/>
                <w:szCs w:val="24"/>
                <w:lang w:val="en-US"/>
              </w:rPr>
            </w:pPr>
            <w:r w:rsidRPr="008C0D03">
              <w:rPr>
                <w:color w:val="000000"/>
                <w:sz w:val="24"/>
                <w:szCs w:val="24"/>
                <w:lang w:val="en-US"/>
              </w:rPr>
              <w:t>13) The influence of the norms of university staff relationships on the accumulation of social capital//Management of the XXI century : Socio-economic transformation in conditions of uncertainty : a collection of scientific articles based on the materials of the XVIII International Scientific and Practical Conference, St. Petersburg, November 25-26, 2020 / A. I. Herzen Russian State Pedagogical University, Institute of Economics and Management. - St. Petersburg, 2020. - pp. 206-208.</w:t>
            </w:r>
          </w:p>
          <w:p w14:paraId="69829706"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14) Agapova E.N., Apevalova Z.V., Trapitsyn S.Yu., etc. Motivation and stimulation of labor activity : textbook and workshop for universities. Under the general editorship of S. Y. Trapitsyn. - Moscow : Yurayt, 2020. - 314 p. - (Higher education). </w:t>
            </w:r>
          </w:p>
          <w:p w14:paraId="51E8B997"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15) Agapova E.N., Zharova M.V., Trapitsyn S.Yu., etc. Management in Education : Textbook and workshop for universities Edited by Professor S. Y. Trapitsyn. - Moscow : Yurayt, 2020. - 413 p. - (Higher education). </w:t>
            </w:r>
          </w:p>
          <w:p w14:paraId="6824ABB9" w14:textId="77777777" w:rsidR="00856F76" w:rsidRPr="008C0D03" w:rsidRDefault="00856F76" w:rsidP="00965C25">
            <w:pPr>
              <w:jc w:val="both"/>
              <w:rPr>
                <w:sz w:val="24"/>
                <w:szCs w:val="24"/>
                <w:lang w:val="en-US"/>
              </w:rPr>
            </w:pPr>
            <w:r w:rsidRPr="008C0D03">
              <w:rPr>
                <w:color w:val="000000"/>
                <w:sz w:val="24"/>
                <w:szCs w:val="24"/>
                <w:lang w:val="en-US"/>
              </w:rPr>
              <w:t>16) Agapova E.N., Zharova M.V., Trapitsyn S.Yu., etc. Management in education : textbook and workshop for SPO. Edited by S. Y. Trapitsyn. - Moscow : Yurayt, 2020. - 413 p. - (Vocational education).</w:t>
            </w:r>
          </w:p>
          <w:p w14:paraId="61DCB830" w14:textId="77777777" w:rsidR="00856F76" w:rsidRPr="008C0D03" w:rsidRDefault="00856F76" w:rsidP="00965C25">
            <w:pPr>
              <w:jc w:val="both"/>
              <w:rPr>
                <w:color w:val="000000"/>
                <w:sz w:val="24"/>
                <w:szCs w:val="24"/>
                <w:lang w:val="en-US"/>
              </w:rPr>
            </w:pPr>
            <w:r w:rsidRPr="008C0D03">
              <w:rPr>
                <w:color w:val="000000"/>
                <w:sz w:val="24"/>
                <w:szCs w:val="24"/>
                <w:lang w:val="en-US"/>
              </w:rPr>
              <w:t xml:space="preserve">17) Agapova E.N., Zarubin V. G., Semenov V. A., Artyushin S. M., etc. Branch sociology : a textbook for universities. Under the general editorship of V. G. Zarubin, V. A. Semenov. - Moscow : Yurayt, 2020. - 536 p. – </w:t>
            </w:r>
          </w:p>
          <w:p w14:paraId="6B92FD6D" w14:textId="77777777" w:rsidR="00856F76" w:rsidRPr="008C0D03" w:rsidRDefault="00856F76" w:rsidP="00965C25">
            <w:pPr>
              <w:jc w:val="both"/>
              <w:rPr>
                <w:sz w:val="24"/>
                <w:szCs w:val="24"/>
                <w:lang w:val="en-US"/>
              </w:rPr>
            </w:pPr>
            <w:r w:rsidRPr="008C0D03">
              <w:rPr>
                <w:color w:val="000000"/>
                <w:sz w:val="24"/>
                <w:szCs w:val="24"/>
                <w:lang w:val="en-US"/>
              </w:rPr>
              <w:t>18) Agapova E. N., Borichina O. A., Zharova M. V., Trapitsyn S. Yu. Preservation of native languages and cultures as a factor in improving the well-being and quality of life of indigenous peoples of the North, Siberia and the Far East of the Russian Federation : monograph//Edited by L. A. Tsvetkova; A. I. Herzen Russian State Pedagogical University. - St. Petersburg : Publishing House of the A. I. Herzen Russian State Pedagogical University, 2022. - 239 p.</w:t>
            </w:r>
          </w:p>
          <w:p w14:paraId="01111F56" w14:textId="77777777" w:rsidR="00856F76" w:rsidRPr="008C0D03" w:rsidRDefault="00856F76" w:rsidP="00965C25">
            <w:pPr>
              <w:jc w:val="both"/>
              <w:rPr>
                <w:sz w:val="24"/>
                <w:szCs w:val="24"/>
                <w:shd w:val="clear" w:color="auto" w:fill="FFFFFF"/>
                <w:lang w:val="en-US"/>
              </w:rPr>
            </w:pPr>
            <w:r w:rsidRPr="008C0D03">
              <w:rPr>
                <w:color w:val="000000"/>
                <w:sz w:val="24"/>
                <w:szCs w:val="24"/>
                <w:lang w:val="en-US"/>
              </w:rPr>
              <w:t xml:space="preserve">19) Agapova E. N., Fursova N. A., Bavina P. A. Creation of </w:t>
            </w:r>
            <w:r w:rsidRPr="008C0D03">
              <w:rPr>
                <w:color w:val="000000"/>
                <w:sz w:val="24"/>
                <w:szCs w:val="24"/>
                <w:lang w:val="en-US"/>
              </w:rPr>
              <w:lastRenderedPageBreak/>
              <w:t>network educational locations in the integration of basic and additional education at school // Under the scientific editorship of A. O. Kravtsov based on the materials of the XVII All-Russian scientific and practical gymnasium conference "Versatility of gymnasium education as a path to personal achievements of schoolchildren" / Russian State Pedagogical University A. I. Herzen, Institute of Economics and Management, Gymnasium No. 446 Kolpinsky district of St. Petersburg. - St. Petersburg, 2022. - pp. 27-35.</w:t>
            </w:r>
          </w:p>
          <w:p w14:paraId="08EBC68A" w14:textId="77777777" w:rsidR="00856F76" w:rsidRPr="008C0D03" w:rsidRDefault="00856F76" w:rsidP="00965C25">
            <w:pPr>
              <w:jc w:val="both"/>
              <w:rPr>
                <w:sz w:val="24"/>
                <w:szCs w:val="24"/>
                <w:lang w:val="en-US"/>
              </w:rPr>
            </w:pPr>
            <w:r w:rsidRPr="008C0D03">
              <w:rPr>
                <w:color w:val="000000"/>
                <w:sz w:val="24"/>
                <w:szCs w:val="24"/>
                <w:lang w:val="en-US"/>
              </w:rPr>
              <w:t>20) 4K system: Communication, Critical thinking, creativity, teamwork : an educational and practical manual Edited by: A. P. Panfilova, S. M. Sycheva A. I. Herzen Russian State Pedagogical University. - St. Petersburg : Publishing House of the A. I. Herzen Russian State Pedagogical University, 2022. - 252 p. 21) Social capital of the university: research, measurement, impact on efficiency : monograph / S. Y. Trapitsyn, E. N. Agapova, O. A. Borichina, M. V. Zharova. — St. Peterbugr : Publishing House of A. I. Herzen State Pedagogical University, 2022. — 540 p.</w:t>
            </w:r>
          </w:p>
          <w:p w14:paraId="582C5A9F" w14:textId="77777777" w:rsidR="00856F76" w:rsidRPr="008C0D03" w:rsidRDefault="00856F76" w:rsidP="00965C25">
            <w:pPr>
              <w:jc w:val="both"/>
              <w:rPr>
                <w:sz w:val="24"/>
                <w:szCs w:val="24"/>
                <w:lang w:val="en-US"/>
              </w:rPr>
            </w:pPr>
            <w:r w:rsidRPr="008C0D03">
              <w:rPr>
                <w:color w:val="000000"/>
                <w:sz w:val="24"/>
                <w:szCs w:val="24"/>
                <w:lang w:val="en-US"/>
              </w:rPr>
              <w:t>published in publications indexed in the Web of Science Core Collection or Scopus</w:t>
            </w:r>
          </w:p>
          <w:p w14:paraId="389D7DD6" w14:textId="77777777" w:rsidR="00856F76" w:rsidRPr="008C0D03" w:rsidRDefault="00856F76" w:rsidP="00856F76">
            <w:pPr>
              <w:pStyle w:val="a5"/>
              <w:numPr>
                <w:ilvl w:val="0"/>
                <w:numId w:val="17"/>
              </w:numPr>
              <w:ind w:left="0" w:firstLine="0"/>
              <w:jc w:val="both"/>
              <w:rPr>
                <w:rFonts w:ascii="Times New Roman" w:hAnsi="Times New Roman"/>
                <w:lang w:val="en-US"/>
              </w:rPr>
            </w:pPr>
            <w:r w:rsidRPr="008C0D03">
              <w:rPr>
                <w:rFonts w:ascii="Times New Roman" w:hAnsi="Times New Roman"/>
                <w:lang w:val="en-US"/>
              </w:rPr>
              <w:t xml:space="preserve">Agapova </w:t>
            </w:r>
            <w:r w:rsidRPr="008C0D03">
              <w:rPr>
                <w:rFonts w:ascii="Times New Roman" w:hAnsi="Times New Roman"/>
              </w:rPr>
              <w:t>Е</w:t>
            </w:r>
            <w:r w:rsidRPr="008C0D03">
              <w:rPr>
                <w:rFonts w:ascii="Times New Roman" w:hAnsi="Times New Roman"/>
                <w:lang w:val="en-US"/>
              </w:rPr>
              <w:t>., Zharova M., Gushchina I., Ivanova E., Kravtsova N.The social capital impact on the effectiveness of university departments//E3S Web of Conferences : 1st Conference on Sustainable Development : Industrial Future of Territories (IFT 2020), Yekaterinburg, September 28-29, 2020 / Ural State University of Economics. - Yekaterinburg, 2020. - Volume 208</w:t>
            </w:r>
          </w:p>
          <w:p w14:paraId="0CF1447A" w14:textId="77777777" w:rsidR="00856F76" w:rsidRPr="008C0D03" w:rsidRDefault="00856F76" w:rsidP="00856F76">
            <w:pPr>
              <w:pStyle w:val="a5"/>
              <w:numPr>
                <w:ilvl w:val="0"/>
                <w:numId w:val="17"/>
              </w:numPr>
              <w:shd w:val="clear" w:color="auto" w:fill="FFFFFF"/>
              <w:ind w:left="0" w:firstLine="0"/>
              <w:jc w:val="both"/>
              <w:rPr>
                <w:rFonts w:ascii="Times New Roman" w:hAnsi="Times New Roman"/>
                <w:lang w:val="en-US"/>
              </w:rPr>
            </w:pPr>
            <w:r w:rsidRPr="008C0D03">
              <w:rPr>
                <w:rFonts w:ascii="Times New Roman" w:hAnsi="Times New Roman"/>
                <w:lang w:val="en-US"/>
              </w:rPr>
              <w:t xml:space="preserve">Agapova </w:t>
            </w:r>
            <w:r w:rsidRPr="008C0D03">
              <w:rPr>
                <w:rFonts w:ascii="Times New Roman" w:hAnsi="Times New Roman"/>
              </w:rPr>
              <w:t>Е</w:t>
            </w:r>
            <w:r w:rsidRPr="008C0D03">
              <w:rPr>
                <w:rFonts w:ascii="Times New Roman" w:hAnsi="Times New Roman"/>
                <w:lang w:val="en-US"/>
              </w:rPr>
              <w:t xml:space="preserve">., Trapitsin S., Granichina O., Zharova </w:t>
            </w:r>
            <w:r w:rsidRPr="008C0D03">
              <w:rPr>
                <w:rFonts w:ascii="Times New Roman" w:hAnsi="Times New Roman"/>
              </w:rPr>
              <w:t>М</w:t>
            </w:r>
            <w:r w:rsidRPr="008C0D03">
              <w:rPr>
                <w:rFonts w:ascii="Times New Roman" w:hAnsi="Times New Roman"/>
                <w:lang w:val="en-US"/>
              </w:rPr>
              <w:t>. Factors of Health, Quality of Life and Well-Being of Young Indigenous Peoples of the North, Siberia and the Far East of the Russian Federation//Proceedings of the Second Conference on Sustainable Development: Industrial Future of Territories (IFT 2021) : Advances in Economics, Business and Management Research, Ekaterinburg, September 24, 2021 / Ural State University of Economics- 2021. - Volume 195 - P. 517-524.</w:t>
            </w:r>
          </w:p>
          <w:p w14:paraId="1EDCA59C" w14:textId="77777777" w:rsidR="00856F76" w:rsidRPr="008C0D03" w:rsidRDefault="00856F76" w:rsidP="00856F76">
            <w:pPr>
              <w:pStyle w:val="a5"/>
              <w:numPr>
                <w:ilvl w:val="0"/>
                <w:numId w:val="17"/>
              </w:numPr>
              <w:overflowPunct w:val="0"/>
              <w:autoSpaceDE w:val="0"/>
              <w:autoSpaceDN w:val="0"/>
              <w:adjustRightInd w:val="0"/>
              <w:ind w:left="0" w:firstLine="0"/>
              <w:jc w:val="both"/>
              <w:textAlignment w:val="baseline"/>
              <w:rPr>
                <w:rFonts w:ascii="Times New Roman" w:hAnsi="Times New Roman"/>
                <w:lang w:val="en-US"/>
              </w:rPr>
            </w:pPr>
            <w:r w:rsidRPr="008C0D03">
              <w:rPr>
                <w:rFonts w:ascii="Times New Roman" w:hAnsi="Times New Roman"/>
                <w:lang w:val="en-US"/>
              </w:rPr>
              <w:t xml:space="preserve">Agapova </w:t>
            </w:r>
            <w:r w:rsidRPr="008C0D03">
              <w:rPr>
                <w:rFonts w:ascii="Times New Roman" w:hAnsi="Times New Roman"/>
              </w:rPr>
              <w:t>Е</w:t>
            </w:r>
            <w:r w:rsidRPr="008C0D03">
              <w:rPr>
                <w:rFonts w:ascii="Times New Roman" w:hAnsi="Times New Roman"/>
                <w:lang w:val="en-US"/>
              </w:rPr>
              <w:t xml:space="preserve">., Trapitsin S., Granichina O., Zharova </w:t>
            </w:r>
            <w:r w:rsidRPr="008C0D03">
              <w:rPr>
                <w:rFonts w:ascii="Times New Roman" w:hAnsi="Times New Roman"/>
              </w:rPr>
              <w:t>М</w:t>
            </w:r>
            <w:r w:rsidRPr="008C0D03">
              <w:rPr>
                <w:rFonts w:ascii="Times New Roman" w:hAnsi="Times New Roman"/>
                <w:lang w:val="en-US"/>
              </w:rPr>
              <w:t xml:space="preserve">. Native Languages of the Indigenous Small-Numbered Peoples of the North, Siberia and the Far East of the Russian Federation as an Educational Tool for Sustainable Development: Problems and Development Prospects//Proceedings of the Second Conference on Sustainable Development: Industrial Future of Territories (IFT 2021)DOI: </w:t>
            </w:r>
            <w:hyperlink r:id="rId18" w:history="1">
              <w:r w:rsidRPr="008C0D03">
                <w:rPr>
                  <w:rFonts w:ascii="Times New Roman" w:hAnsi="Times New Roman"/>
                  <w:lang w:val="en-US"/>
                </w:rPr>
                <w:t>https://doi.org/10.2991/aebmr.k.211118.118</w:t>
              </w:r>
            </w:hyperlink>
          </w:p>
          <w:p w14:paraId="11CA085F" w14:textId="77777777" w:rsidR="00856F76" w:rsidRPr="008C0D03" w:rsidRDefault="00856F76" w:rsidP="00965C25">
            <w:pPr>
              <w:pStyle w:val="a5"/>
              <w:ind w:left="0"/>
              <w:jc w:val="both"/>
              <w:rPr>
                <w:rFonts w:ascii="Times New Roman" w:hAnsi="Times New Roman"/>
                <w:color w:val="000000"/>
                <w:lang w:val="en-US"/>
              </w:rPr>
            </w:pPr>
            <w:r w:rsidRPr="008C0D03">
              <w:rPr>
                <w:rFonts w:ascii="Times New Roman" w:hAnsi="Times New Roman"/>
                <w:lang w:val="en-US"/>
              </w:rPr>
              <w:t xml:space="preserve"> </w:t>
            </w:r>
            <w:r w:rsidRPr="008C0D03">
              <w:rPr>
                <w:rFonts w:ascii="Times New Roman" w:hAnsi="Times New Roman"/>
                <w:color w:val="000000"/>
                <w:lang w:val="en-US"/>
              </w:rPr>
              <w:t xml:space="preserve">4) Agapova E. N., Borichina O. A., Zharova M. V., Trapitsyn S. Yu. The quality of teaching the Khanty and Mansi languages in the Khanty-Mansi Autonomous Okrug - Yugra as a factor of their preservation and development//Bulletin of ugrovedenie. - 2021. - Volume 11, N 4. - pp. 760-770. </w:t>
            </w:r>
          </w:p>
          <w:p w14:paraId="0EAFEEEB" w14:textId="77777777" w:rsidR="00856F76" w:rsidRPr="008C0D03" w:rsidRDefault="00856F76" w:rsidP="00965C25">
            <w:pPr>
              <w:pStyle w:val="a5"/>
              <w:ind w:left="0"/>
              <w:jc w:val="both"/>
              <w:rPr>
                <w:rFonts w:ascii="Times New Roman" w:hAnsi="Times New Roman"/>
                <w:lang w:val="en-US"/>
              </w:rPr>
            </w:pPr>
            <w:r w:rsidRPr="008C0D03">
              <w:rPr>
                <w:rFonts w:ascii="Times New Roman" w:hAnsi="Times New Roman"/>
                <w:color w:val="000000"/>
                <w:lang w:val="en-US"/>
              </w:rPr>
              <w:t xml:space="preserve">5) Agapova E. N., Borichina O. A., Zharova M. V., Trapitsyn S. Yu. Education in the field of native languages as a factor in the formation of well-being and quality of life of children and youth of indigenous peoples of the North, Siberia and the Far East of the Russian Federation = Native Languages Education as a Factor in the Formation of the Well-Being and Quality of life of Children and </w:t>
            </w:r>
            <w:r w:rsidRPr="008C0D03">
              <w:rPr>
                <w:rFonts w:ascii="Times New Roman" w:hAnsi="Times New Roman"/>
                <w:color w:val="000000"/>
                <w:lang w:val="en-US"/>
              </w:rPr>
              <w:lastRenderedPageBreak/>
              <w:t>Youth of the Indigenous Minorities of the North, Siberia and the Far East of The Russian Federation//The Arctic and the North. - 2022. - N 47. - pp. 236-259</w:t>
            </w:r>
          </w:p>
        </w:tc>
      </w:tr>
      <w:tr w:rsidR="00856F76" w:rsidRPr="008C0D03" w14:paraId="0E40B905" w14:textId="77777777" w:rsidTr="00965C25">
        <w:trPr>
          <w:trHeight w:val="567"/>
        </w:trPr>
        <w:tc>
          <w:tcPr>
            <w:tcW w:w="567" w:type="dxa"/>
            <w:tcBorders>
              <w:top w:val="single" w:sz="4" w:space="0" w:color="auto"/>
              <w:left w:val="single" w:sz="4" w:space="0" w:color="auto"/>
              <w:bottom w:val="nil"/>
              <w:right w:val="single" w:sz="4" w:space="0" w:color="auto"/>
            </w:tcBorders>
            <w:vAlign w:val="center"/>
            <w:hideMark/>
          </w:tcPr>
          <w:p w14:paraId="17487E10" w14:textId="77777777" w:rsidR="00856F76" w:rsidRPr="008C0D03" w:rsidRDefault="00856F76" w:rsidP="00965C25">
            <w:pPr>
              <w:pStyle w:val="a4"/>
              <w:ind w:left="33" w:right="-108"/>
              <w:rPr>
                <w:rFonts w:ascii="Times New Roman" w:hAnsi="Times New Roman" w:cs="Times New Roman"/>
                <w:b w:val="0"/>
                <w:bCs w:val="0"/>
                <w:lang w:val="ru-RU"/>
              </w:rPr>
            </w:pPr>
            <w:r w:rsidRPr="008C0D03">
              <w:rPr>
                <w:rFonts w:ascii="Times New Roman" w:hAnsi="Times New Roman" w:cs="Times New Roman"/>
                <w:b w:val="0"/>
                <w:bCs w:val="0"/>
                <w:lang w:val="ru-RU"/>
              </w:rPr>
              <w:lastRenderedPageBreak/>
              <w:t>14</w:t>
            </w:r>
          </w:p>
        </w:tc>
        <w:tc>
          <w:tcPr>
            <w:tcW w:w="2268" w:type="dxa"/>
            <w:tcBorders>
              <w:top w:val="single" w:sz="4" w:space="0" w:color="auto"/>
              <w:left w:val="single" w:sz="4" w:space="0" w:color="auto"/>
              <w:bottom w:val="nil"/>
              <w:right w:val="single" w:sz="4" w:space="0" w:color="auto"/>
            </w:tcBorders>
            <w:vAlign w:val="center"/>
            <w:hideMark/>
          </w:tcPr>
          <w:p w14:paraId="5318F996" w14:textId="77777777" w:rsidR="00856F76" w:rsidRPr="008C0D03" w:rsidRDefault="00856F76" w:rsidP="00965C25">
            <w:pPr>
              <w:pStyle w:val="a4"/>
              <w:jc w:val="both"/>
              <w:rPr>
                <w:rFonts w:ascii="Times New Roman" w:hAnsi="Times New Roman" w:cs="Times New Roman"/>
                <w:b w:val="0"/>
                <w:bCs w:val="0"/>
                <w:highlight w:val="yellow"/>
              </w:rPr>
            </w:pPr>
            <w:r w:rsidRPr="008C0D03">
              <w:rPr>
                <w:rFonts w:ascii="Times New Roman" w:hAnsi="Times New Roman" w:cs="Times New Roman"/>
                <w:b w:val="0"/>
                <w:bCs w:val="0"/>
                <w:color w:val="000000"/>
              </w:rPr>
              <w:t>Membership in professional associations, unions, scientific schools</w:t>
            </w:r>
          </w:p>
        </w:tc>
        <w:tc>
          <w:tcPr>
            <w:tcW w:w="6804" w:type="dxa"/>
            <w:tcBorders>
              <w:top w:val="single" w:sz="4" w:space="0" w:color="auto"/>
              <w:left w:val="single" w:sz="4" w:space="0" w:color="auto"/>
              <w:bottom w:val="nil"/>
              <w:right w:val="single" w:sz="4" w:space="0" w:color="auto"/>
            </w:tcBorders>
            <w:vAlign w:val="center"/>
            <w:hideMark/>
          </w:tcPr>
          <w:p w14:paraId="002BDE2A" w14:textId="77777777" w:rsidR="00856F76" w:rsidRPr="008C0D03" w:rsidRDefault="00856F76" w:rsidP="00965C25">
            <w:pPr>
              <w:pStyle w:val="a4"/>
              <w:tabs>
                <w:tab w:val="left" w:pos="318"/>
              </w:tabs>
              <w:jc w:val="both"/>
              <w:rPr>
                <w:rFonts w:ascii="Times New Roman" w:hAnsi="Times New Roman" w:cs="Times New Roman"/>
                <w:b w:val="0"/>
                <w:bCs w:val="0"/>
                <w:color w:val="000000"/>
              </w:rPr>
            </w:pPr>
            <w:r w:rsidRPr="008C0D03">
              <w:rPr>
                <w:rFonts w:ascii="Times New Roman" w:hAnsi="Times New Roman" w:cs="Times New Roman"/>
                <w:b w:val="0"/>
                <w:bCs w:val="0"/>
                <w:color w:val="000000"/>
              </w:rPr>
              <w:t xml:space="preserve">1) Corresponding member of the Baltic Pedagogical Academy, section "Intensive methods and technologies in teaching and personal development" </w:t>
            </w:r>
          </w:p>
          <w:p w14:paraId="2DF6AF99" w14:textId="77777777" w:rsidR="00856F76" w:rsidRPr="008C0D03" w:rsidRDefault="00856F76" w:rsidP="00965C25">
            <w:pPr>
              <w:pStyle w:val="a4"/>
              <w:tabs>
                <w:tab w:val="left" w:pos="318"/>
              </w:tabs>
              <w:jc w:val="both"/>
              <w:rPr>
                <w:rFonts w:ascii="Times New Roman" w:hAnsi="Times New Roman" w:cs="Times New Roman"/>
                <w:b w:val="0"/>
                <w:bCs w:val="0"/>
                <w:color w:val="000000"/>
              </w:rPr>
            </w:pPr>
            <w:r w:rsidRPr="008C0D03">
              <w:rPr>
                <w:rFonts w:ascii="Times New Roman" w:hAnsi="Times New Roman" w:cs="Times New Roman"/>
                <w:b w:val="0"/>
                <w:bCs w:val="0"/>
                <w:color w:val="000000"/>
              </w:rPr>
              <w:t xml:space="preserve">2) Member of the S.Y. Trapitsyn scientific school "Theory and Practice of social management and Quality Management", included in the register of leading scientific and pedagogical schools of St. Petersburg </w:t>
            </w:r>
          </w:p>
          <w:p w14:paraId="6BBB5F37" w14:textId="77777777" w:rsidR="00856F76" w:rsidRPr="008C0D03" w:rsidRDefault="00856F76" w:rsidP="00965C25">
            <w:pPr>
              <w:pStyle w:val="a4"/>
              <w:tabs>
                <w:tab w:val="left" w:pos="318"/>
              </w:tabs>
              <w:jc w:val="both"/>
              <w:rPr>
                <w:rFonts w:ascii="Times New Roman" w:hAnsi="Times New Roman" w:cs="Times New Roman"/>
                <w:b w:val="0"/>
                <w:bCs w:val="0"/>
              </w:rPr>
            </w:pPr>
            <w:r w:rsidRPr="008C0D03">
              <w:rPr>
                <w:rFonts w:ascii="Times New Roman" w:hAnsi="Times New Roman" w:cs="Times New Roman"/>
                <w:b w:val="0"/>
                <w:bCs w:val="0"/>
                <w:color w:val="000000"/>
              </w:rPr>
              <w:t>3) Member of the scientific school of A.P. Panfilova "Intensive and interactive teaching and upbringing technologies used in the educational process and the study of their educational effectiveness", included in the register of leading scientific and pedagogical schools of St. Petersburg.</w:t>
            </w:r>
          </w:p>
        </w:tc>
      </w:tr>
    </w:tbl>
    <w:p w14:paraId="6406A7FE" w14:textId="77777777" w:rsidR="00856F76" w:rsidRPr="008C0D03" w:rsidRDefault="00856F76" w:rsidP="00856F76">
      <w:pPr>
        <w:ind w:left="-567" w:firstLine="567"/>
        <w:jc w:val="both"/>
        <w:rPr>
          <w:sz w:val="24"/>
          <w:szCs w:val="24"/>
          <w:lang w:val="en-US"/>
        </w:rPr>
      </w:pPr>
    </w:p>
    <w:p w14:paraId="6E67976F" w14:textId="77777777" w:rsidR="00856F76" w:rsidRPr="008C0D03" w:rsidRDefault="00856F76" w:rsidP="00856F76">
      <w:pPr>
        <w:rPr>
          <w:sz w:val="24"/>
          <w:szCs w:val="24"/>
          <w:lang w:val="en-US"/>
        </w:rPr>
      </w:pPr>
    </w:p>
    <w:p w14:paraId="0D9C1663" w14:textId="77777777" w:rsidR="00856F76" w:rsidRPr="00F0437C" w:rsidRDefault="00856F76">
      <w:pPr>
        <w:rPr>
          <w:sz w:val="24"/>
          <w:szCs w:val="24"/>
        </w:rPr>
      </w:pPr>
    </w:p>
    <w:sectPr w:rsidR="00856F76" w:rsidRPr="00F0437C" w:rsidSect="00A65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D6F"/>
    <w:multiLevelType w:val="hybridMultilevel"/>
    <w:tmpl w:val="87C61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679F7"/>
    <w:multiLevelType w:val="hybridMultilevel"/>
    <w:tmpl w:val="536E2874"/>
    <w:lvl w:ilvl="0" w:tplc="72220660">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B93872"/>
    <w:multiLevelType w:val="hybridMultilevel"/>
    <w:tmpl w:val="7458F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EC31CA6"/>
    <w:multiLevelType w:val="hybridMultilevel"/>
    <w:tmpl w:val="829E7AC2"/>
    <w:lvl w:ilvl="0" w:tplc="72220660">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7242A60"/>
    <w:multiLevelType w:val="hybridMultilevel"/>
    <w:tmpl w:val="0A4084C0"/>
    <w:lvl w:ilvl="0" w:tplc="72220660">
      <w:start w:val="1"/>
      <w:numFmt w:val="decimal"/>
      <w:lvlText w:val="%1)"/>
      <w:lvlJc w:val="left"/>
      <w:pPr>
        <w:ind w:left="1095" w:hanging="735"/>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9A40196"/>
    <w:multiLevelType w:val="hybridMultilevel"/>
    <w:tmpl w:val="248A407A"/>
    <w:lvl w:ilvl="0" w:tplc="626E6B62">
      <w:start w:val="8"/>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6" w15:restartNumberingAfterBreak="0">
    <w:nsid w:val="40984B5F"/>
    <w:multiLevelType w:val="hybridMultilevel"/>
    <w:tmpl w:val="42D450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8FD4DC4"/>
    <w:multiLevelType w:val="hybridMultilevel"/>
    <w:tmpl w:val="2C5C3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8F483A"/>
    <w:multiLevelType w:val="hybridMultilevel"/>
    <w:tmpl w:val="4CC6BA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F4E28F7"/>
    <w:multiLevelType w:val="hybridMultilevel"/>
    <w:tmpl w:val="AE2AEE44"/>
    <w:lvl w:ilvl="0" w:tplc="72220660">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2901923"/>
    <w:multiLevelType w:val="hybridMultilevel"/>
    <w:tmpl w:val="EEDE58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35F3C12"/>
    <w:multiLevelType w:val="hybridMultilevel"/>
    <w:tmpl w:val="58F2BB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8632420"/>
    <w:multiLevelType w:val="hybridMultilevel"/>
    <w:tmpl w:val="2D1C0BDE"/>
    <w:lvl w:ilvl="0" w:tplc="72220660">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DF143D6"/>
    <w:multiLevelType w:val="hybridMultilevel"/>
    <w:tmpl w:val="57BC2A24"/>
    <w:lvl w:ilvl="0" w:tplc="298AF8C8">
      <w:start w:val="1"/>
      <w:numFmt w:val="decimal"/>
      <w:lvlText w:val="%1."/>
      <w:lvlJc w:val="left"/>
      <w:pPr>
        <w:ind w:left="110" w:hanging="708"/>
      </w:pPr>
      <w:rPr>
        <w:rFonts w:ascii="Times New Roman" w:eastAsia="Times New Roman" w:hAnsi="Times New Roman" w:cs="Times New Roman" w:hint="default"/>
        <w:w w:val="100"/>
        <w:sz w:val="24"/>
        <w:szCs w:val="24"/>
        <w:lang w:val="ru-RU" w:eastAsia="en-US" w:bidi="ar-SA"/>
      </w:rPr>
    </w:lvl>
    <w:lvl w:ilvl="1" w:tplc="D012E176">
      <w:numFmt w:val="bullet"/>
      <w:lvlText w:val="•"/>
      <w:lvlJc w:val="left"/>
      <w:pPr>
        <w:ind w:left="674" w:hanging="708"/>
      </w:pPr>
      <w:rPr>
        <w:rFonts w:hint="default"/>
        <w:lang w:val="ru-RU" w:eastAsia="en-US" w:bidi="ar-SA"/>
      </w:rPr>
    </w:lvl>
    <w:lvl w:ilvl="2" w:tplc="F1747D20">
      <w:numFmt w:val="bullet"/>
      <w:lvlText w:val="•"/>
      <w:lvlJc w:val="left"/>
      <w:pPr>
        <w:ind w:left="1229" w:hanging="708"/>
      </w:pPr>
      <w:rPr>
        <w:rFonts w:hint="default"/>
        <w:lang w:val="ru-RU" w:eastAsia="en-US" w:bidi="ar-SA"/>
      </w:rPr>
    </w:lvl>
    <w:lvl w:ilvl="3" w:tplc="B64AECC6">
      <w:numFmt w:val="bullet"/>
      <w:lvlText w:val="•"/>
      <w:lvlJc w:val="left"/>
      <w:pPr>
        <w:ind w:left="1783" w:hanging="708"/>
      </w:pPr>
      <w:rPr>
        <w:rFonts w:hint="default"/>
        <w:lang w:val="ru-RU" w:eastAsia="en-US" w:bidi="ar-SA"/>
      </w:rPr>
    </w:lvl>
    <w:lvl w:ilvl="4" w:tplc="2D36F7C8">
      <w:numFmt w:val="bullet"/>
      <w:lvlText w:val="•"/>
      <w:lvlJc w:val="left"/>
      <w:pPr>
        <w:ind w:left="2338" w:hanging="708"/>
      </w:pPr>
      <w:rPr>
        <w:rFonts w:hint="default"/>
        <w:lang w:val="ru-RU" w:eastAsia="en-US" w:bidi="ar-SA"/>
      </w:rPr>
    </w:lvl>
    <w:lvl w:ilvl="5" w:tplc="479CA100">
      <w:numFmt w:val="bullet"/>
      <w:lvlText w:val="•"/>
      <w:lvlJc w:val="left"/>
      <w:pPr>
        <w:ind w:left="2893" w:hanging="708"/>
      </w:pPr>
      <w:rPr>
        <w:rFonts w:hint="default"/>
        <w:lang w:val="ru-RU" w:eastAsia="en-US" w:bidi="ar-SA"/>
      </w:rPr>
    </w:lvl>
    <w:lvl w:ilvl="6" w:tplc="E78EB1C6">
      <w:numFmt w:val="bullet"/>
      <w:lvlText w:val="•"/>
      <w:lvlJc w:val="left"/>
      <w:pPr>
        <w:ind w:left="3447" w:hanging="708"/>
      </w:pPr>
      <w:rPr>
        <w:rFonts w:hint="default"/>
        <w:lang w:val="ru-RU" w:eastAsia="en-US" w:bidi="ar-SA"/>
      </w:rPr>
    </w:lvl>
    <w:lvl w:ilvl="7" w:tplc="8FC64826">
      <w:numFmt w:val="bullet"/>
      <w:lvlText w:val="•"/>
      <w:lvlJc w:val="left"/>
      <w:pPr>
        <w:ind w:left="4002" w:hanging="708"/>
      </w:pPr>
      <w:rPr>
        <w:rFonts w:hint="default"/>
        <w:lang w:val="ru-RU" w:eastAsia="en-US" w:bidi="ar-SA"/>
      </w:rPr>
    </w:lvl>
    <w:lvl w:ilvl="8" w:tplc="7194AA60">
      <w:numFmt w:val="bullet"/>
      <w:lvlText w:val="•"/>
      <w:lvlJc w:val="left"/>
      <w:pPr>
        <w:ind w:left="4556" w:hanging="708"/>
      </w:pPr>
      <w:rPr>
        <w:rFonts w:hint="default"/>
        <w:lang w:val="ru-RU" w:eastAsia="en-US" w:bidi="ar-SA"/>
      </w:rPr>
    </w:lvl>
  </w:abstractNum>
  <w:abstractNum w:abstractNumId="14" w15:restartNumberingAfterBreak="0">
    <w:nsid w:val="5F365E86"/>
    <w:multiLevelType w:val="hybridMultilevel"/>
    <w:tmpl w:val="017C312E"/>
    <w:lvl w:ilvl="0" w:tplc="72220660">
      <w:start w:val="1"/>
      <w:numFmt w:val="decimal"/>
      <w:lvlText w:val="%1)"/>
      <w:lvlJc w:val="left"/>
      <w:pPr>
        <w:ind w:left="1095" w:hanging="735"/>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3852481"/>
    <w:multiLevelType w:val="hybridMultilevel"/>
    <w:tmpl w:val="66346016"/>
    <w:lvl w:ilvl="0" w:tplc="72220660">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9D049D"/>
    <w:multiLevelType w:val="hybridMultilevel"/>
    <w:tmpl w:val="59708A72"/>
    <w:lvl w:ilvl="0" w:tplc="72220660">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360317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99725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281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1956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4977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0198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23255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2535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4106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308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5560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6214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4824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9809252">
    <w:abstractNumId w:val="13"/>
  </w:num>
  <w:num w:numId="15" w16cid:durableId="1583636450">
    <w:abstractNumId w:val="5"/>
  </w:num>
  <w:num w:numId="16" w16cid:durableId="115682792">
    <w:abstractNumId w:val="0"/>
  </w:num>
  <w:num w:numId="17" w16cid:durableId="893008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7C93"/>
    <w:rsid w:val="00132686"/>
    <w:rsid w:val="00167C93"/>
    <w:rsid w:val="00856F76"/>
    <w:rsid w:val="00A6552C"/>
    <w:rsid w:val="00F04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DF4"/>
  <w15:docId w15:val="{AB91DEAC-E63C-0348-99A2-729DB497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C9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043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7C93"/>
    <w:rPr>
      <w:color w:val="0000FF"/>
      <w:u w:val="single"/>
    </w:rPr>
  </w:style>
  <w:style w:type="paragraph" w:styleId="a4">
    <w:name w:val="caption"/>
    <w:basedOn w:val="a"/>
    <w:unhideWhenUsed/>
    <w:qFormat/>
    <w:rsid w:val="00167C93"/>
    <w:pPr>
      <w:widowControl/>
      <w:jc w:val="center"/>
    </w:pPr>
    <w:rPr>
      <w:rFonts w:ascii="Arial" w:hAnsi="Arial" w:cs="Arial"/>
      <w:b/>
      <w:bCs/>
      <w:sz w:val="24"/>
      <w:szCs w:val="24"/>
      <w:lang w:val="en-US"/>
    </w:rPr>
  </w:style>
  <w:style w:type="paragraph" w:customStyle="1" w:styleId="TableParagraph">
    <w:name w:val="Table Paragraph"/>
    <w:basedOn w:val="a"/>
    <w:uiPriority w:val="1"/>
    <w:qFormat/>
    <w:rsid w:val="00F0437C"/>
    <w:pPr>
      <w:autoSpaceDE w:val="0"/>
      <w:autoSpaceDN w:val="0"/>
      <w:ind w:left="110"/>
    </w:pPr>
    <w:rPr>
      <w:sz w:val="22"/>
      <w:szCs w:val="22"/>
      <w:lang w:eastAsia="en-US"/>
    </w:rPr>
  </w:style>
  <w:style w:type="paragraph" w:styleId="a5">
    <w:name w:val="List Paragraph"/>
    <w:basedOn w:val="a"/>
    <w:uiPriority w:val="34"/>
    <w:qFormat/>
    <w:rsid w:val="00F0437C"/>
    <w:pPr>
      <w:widowControl/>
      <w:ind w:left="720"/>
      <w:contextualSpacing/>
    </w:pPr>
    <w:rPr>
      <w:rFonts w:ascii="Calibri" w:eastAsia="Calibri" w:hAnsi="Calibri"/>
      <w:sz w:val="24"/>
      <w:szCs w:val="24"/>
      <w:lang w:eastAsia="en-US"/>
    </w:rPr>
  </w:style>
  <w:style w:type="paragraph" w:customStyle="1" w:styleId="12">
    <w:name w:val="Стиль Заголовок 1 + По центру2"/>
    <w:basedOn w:val="1"/>
    <w:next w:val="a4"/>
    <w:autoRedefine/>
    <w:rsid w:val="00F0437C"/>
    <w:pPr>
      <w:keepLines w:val="0"/>
      <w:widowControl/>
      <w:suppressAutoHyphens/>
      <w:spacing w:before="0"/>
      <w:jc w:val="center"/>
    </w:pPr>
    <w:rPr>
      <w:rFonts w:ascii="Times New Roman" w:eastAsia="Times New Roman" w:hAnsi="Times New Roman" w:cs="Times New Roman"/>
      <w:color w:val="auto"/>
      <w:szCs w:val="20"/>
      <w:lang w:eastAsia="ar-SA"/>
    </w:rPr>
  </w:style>
  <w:style w:type="character" w:customStyle="1" w:styleId="10">
    <w:name w:val="Заголовок 1 Знак"/>
    <w:basedOn w:val="a0"/>
    <w:link w:val="1"/>
    <w:uiPriority w:val="9"/>
    <w:rsid w:val="00F0437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35449175" TargetMode="External"/><Relationship Id="rId13" Type="http://schemas.openxmlformats.org/officeDocument/2006/relationships/hyperlink" Target="https://www.elibrary.ru/item.asp?id=38525565" TargetMode="External"/><Relationship Id="rId18" Type="http://schemas.openxmlformats.org/officeDocument/2006/relationships/hyperlink" Target="https://dx.doi.org/10.2991/aebmr.k.211118.118" TargetMode="External"/><Relationship Id="rId3" Type="http://schemas.openxmlformats.org/officeDocument/2006/relationships/settings" Target="settings.xml"/><Relationship Id="rId7" Type="http://schemas.openxmlformats.org/officeDocument/2006/relationships/hyperlink" Target="https://www.elibrary.ru/item.asp?id=30525175" TargetMode="External"/><Relationship Id="rId12" Type="http://schemas.openxmlformats.org/officeDocument/2006/relationships/hyperlink" Target="https://www.elibrary.ru/contents.asp?id=35449166&amp;selid=35449175" TargetMode="External"/><Relationship Id="rId17" Type="http://schemas.openxmlformats.org/officeDocument/2006/relationships/hyperlink" Target="http://scientificjournal.ru" TargetMode="External"/><Relationship Id="rId2" Type="http://schemas.openxmlformats.org/officeDocument/2006/relationships/styles" Target="styles.xml"/><Relationship Id="rId16" Type="http://schemas.openxmlformats.org/officeDocument/2006/relationships/hyperlink" Target="https://dx.doi.org/10.2991/aebmr.k.211118.1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ibrary.ru/title_about_new.asp?id=50795" TargetMode="External"/><Relationship Id="rId11" Type="http://schemas.openxmlformats.org/officeDocument/2006/relationships/hyperlink" Target="https://www.elibrary.ru/contents.asp?id=35449166" TargetMode="External"/><Relationship Id="rId5" Type="http://schemas.openxmlformats.org/officeDocument/2006/relationships/hyperlink" Target="https://elibrary.ru/title_about_new.asp?id=37515" TargetMode="External"/><Relationship Id="rId15" Type="http://schemas.openxmlformats.org/officeDocument/2006/relationships/hyperlink" Target="http://scientificjournal.ru" TargetMode="External"/><Relationship Id="rId10" Type="http://schemas.openxmlformats.org/officeDocument/2006/relationships/hyperlink" Target="https://www.elibrary.ru/contents.asp?id=35449166&amp;selid=3544917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ibrary.ru/contents.asp?id=35449166" TargetMode="External"/><Relationship Id="rId14" Type="http://schemas.openxmlformats.org/officeDocument/2006/relationships/hyperlink" Target="https://www.elibrary.ru/item.asp?id=38525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4523</Words>
  <Characters>25785</Characters>
  <Application>Microsoft Office Word</Application>
  <DocSecurity>0</DocSecurity>
  <Lines>214</Lines>
  <Paragraphs>60</Paragraphs>
  <ScaleCrop>false</ScaleCrop>
  <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Трапицын Сергей</cp:lastModifiedBy>
  <cp:revision>4</cp:revision>
  <dcterms:created xsi:type="dcterms:W3CDTF">2022-10-19T17:40:00Z</dcterms:created>
  <dcterms:modified xsi:type="dcterms:W3CDTF">2022-10-20T08:22:00Z</dcterms:modified>
</cp:coreProperties>
</file>